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B1" w:rsidRPr="002A44F6" w:rsidRDefault="00B36328" w:rsidP="00860CB1">
      <w:pPr>
        <w:jc w:val="center"/>
        <w:rPr>
          <w:u w:val="single"/>
        </w:rPr>
      </w:pPr>
      <w:r w:rsidRPr="00B36328">
        <w:t xml:space="preserve">              </w:t>
      </w:r>
      <w:r w:rsidR="00860CB1" w:rsidRPr="002A44F6">
        <w:rPr>
          <w:u w:val="single"/>
        </w:rPr>
        <w:t>МИНИСТЕРСТВО ОБРАЗОВАНИЯ И НАУКИ РЕСПУБЛИКИ ДАГЕСТАН</w:t>
      </w:r>
    </w:p>
    <w:p w:rsidR="00860CB1" w:rsidRPr="000D5EE4" w:rsidRDefault="00B36328" w:rsidP="00860CB1">
      <w:pPr>
        <w:spacing w:before="50" w:line="276" w:lineRule="exact"/>
        <w:ind w:left="-709" w:right="-397"/>
        <w:jc w:val="center"/>
      </w:pPr>
      <w:r>
        <w:rPr>
          <w:b/>
        </w:rPr>
        <w:t xml:space="preserve">                   </w:t>
      </w:r>
      <w:r w:rsidR="00860CB1">
        <w:rPr>
          <w:b/>
        </w:rPr>
        <w:t>Муниципальное казенное обще</w:t>
      </w:r>
      <w:r w:rsidR="00860CB1" w:rsidRPr="00A76E0B">
        <w:rPr>
          <w:b/>
        </w:rPr>
        <w:t>образовательное учреждение</w:t>
      </w:r>
    </w:p>
    <w:p w:rsidR="00860CB1" w:rsidRDefault="00B36328" w:rsidP="00860CB1">
      <w:pPr>
        <w:ind w:left="-1191" w:right="-397"/>
        <w:jc w:val="center"/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43.55pt;margin-top:20.3pt;width:567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>
        <w:rPr>
          <w:b/>
        </w:rPr>
        <w:t xml:space="preserve">                       </w:t>
      </w:r>
      <w:r w:rsidR="00860CB1" w:rsidRPr="00A76E0B">
        <w:rPr>
          <w:b/>
        </w:rPr>
        <w:t>«</w:t>
      </w:r>
      <w:proofErr w:type="spellStart"/>
      <w:r w:rsidR="00860CB1">
        <w:rPr>
          <w:b/>
        </w:rPr>
        <w:t>Ратлубская</w:t>
      </w:r>
      <w:proofErr w:type="spellEnd"/>
      <w:r w:rsidR="00860CB1">
        <w:rPr>
          <w:b/>
        </w:rPr>
        <w:t xml:space="preserve"> с</w:t>
      </w:r>
      <w:r w:rsidR="00860CB1" w:rsidRPr="00A76E0B">
        <w:rPr>
          <w:b/>
        </w:rPr>
        <w:t xml:space="preserve">редняя общеобразовательная </w:t>
      </w:r>
      <w:r w:rsidR="00860CB1">
        <w:rPr>
          <w:b/>
        </w:rPr>
        <w:t>школа</w:t>
      </w:r>
      <w:r w:rsidR="00860CB1" w:rsidRPr="00A76E0B">
        <w:rPr>
          <w:b/>
        </w:rPr>
        <w:t>»</w:t>
      </w:r>
    </w:p>
    <w:p w:rsidR="003D7DD5" w:rsidRPr="003D7DD5" w:rsidRDefault="003D7DD5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3D7DD5" w:rsidRDefault="003D7DD5" w:rsidP="003D7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860CB1" w:rsidRDefault="00B36328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</w:t>
      </w:r>
      <w:r w:rsidR="00860CB1" w:rsidRPr="00860CB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Выписка из приказа</w:t>
      </w:r>
    </w:p>
    <w:p w:rsidR="003D7DD5" w:rsidRPr="00B36328" w:rsidRDefault="00B36328" w:rsidP="00860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17.04.2020 </w:t>
      </w:r>
      <w:proofErr w:type="gramStart"/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proofErr w:type="gramEnd"/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860CB1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</w:t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</w:t>
      </w:r>
      <w:r w:rsidR="003D7DD5"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</w:p>
    <w:p w:rsidR="003D7DD5" w:rsidRPr="003D7DD5" w:rsidRDefault="003D7DD5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3D7DD5" w:rsidRDefault="003D7DD5" w:rsidP="003D7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3D7DD5" w:rsidRDefault="003D7DD5" w:rsidP="003D7D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</w:t>
      </w:r>
      <w:r w:rsidR="00B36328"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предотвращению</w:t>
      </w: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урегулированию конфликтов интересов работников</w:t>
      </w:r>
      <w:r w:rsidR="00860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60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 </w:t>
      </w: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3D7DD5" w:rsidRPr="003D7DD5" w:rsidRDefault="00860CB1" w:rsidP="003D7D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36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36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D7DD5"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3D7DD5" w:rsidRPr="003D7DD5" w:rsidRDefault="003D7DD5" w:rsidP="003D7DD5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DD5" w:rsidRPr="003D7DD5" w:rsidRDefault="003D7DD5" w:rsidP="003D7DD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25.12.2008 № 273-ФЗ "О противодействии коррупции",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273 тот 29.12.2012г. «Об образовании в Российской Федерации», 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работы по противодействию коррупции в сфере образования </w:t>
      </w:r>
    </w:p>
    <w:p w:rsidR="003D7DD5" w:rsidRPr="003D7DD5" w:rsidRDefault="003D7DD5" w:rsidP="003D7DD5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3D7DD5" w:rsidRDefault="003D7DD5" w:rsidP="003D7D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3D7DD5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комиссию </w:t>
      </w:r>
      <w:proofErr w:type="gramStart"/>
      <w:r w:rsidRPr="003D7DD5">
        <w:rPr>
          <w:rFonts w:ascii="Times New Roman" w:hAnsi="Times New Roman" w:cs="Times New Roman"/>
          <w:sz w:val="28"/>
          <w:szCs w:val="28"/>
          <w:lang w:eastAsia="ru-RU"/>
        </w:rPr>
        <w:t>по  предотвращению</w:t>
      </w:r>
      <w:proofErr w:type="gramEnd"/>
      <w:r w:rsidRPr="003D7DD5">
        <w:rPr>
          <w:rFonts w:ascii="Times New Roman" w:hAnsi="Times New Roman" w:cs="Times New Roman"/>
          <w:sz w:val="28"/>
          <w:szCs w:val="28"/>
          <w:lang w:eastAsia="ru-RU"/>
        </w:rPr>
        <w:t xml:space="preserve"> и урегулированию кон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фликтов интересов работников </w:t>
      </w:r>
      <w:r w:rsidR="00C95C8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>ОШ   в 20</w:t>
      </w:r>
      <w:r w:rsidR="00B36328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B36328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3D7DD5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3D7DD5" w:rsidRDefault="003D7DD5" w:rsidP="003D7D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3D7DD5" w:rsidRDefault="003D7DD5" w:rsidP="00860CB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дседатель </w:t>
      </w:r>
      <w:r w:rsidR="0086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  <w:proofErr w:type="spellStart"/>
      <w:r w:rsidR="008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Гаджимагомедов</w:t>
      </w:r>
      <w:proofErr w:type="spellEnd"/>
      <w:r w:rsidR="0086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 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ВР;</w:t>
      </w:r>
    </w:p>
    <w:p w:rsidR="003D7DD5" w:rsidRDefault="003D7DD5" w:rsidP="003D7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комиссии: </w:t>
      </w:r>
    </w:p>
    <w:p w:rsidR="003D7DD5" w:rsidRDefault="003D7DD5" w:rsidP="003D7D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М.Д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директора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АХР</w:t>
      </w:r>
      <w:r w:rsidR="00F31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представитель профсоюз комитета</w:t>
      </w:r>
    </w:p>
    <w:p w:rsidR="003D7DD5" w:rsidRDefault="00F31488" w:rsidP="003D7D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Х.Д.- учительница начальных классов</w:t>
      </w:r>
      <w:r w:rsidR="003D7DD5"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DD5" w:rsidRPr="003D7DD5" w:rsidRDefault="00F31488" w:rsidP="003D7D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 Х.Х. – руководитель ШМО классных руководителе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C95C85" w:rsidRPr="003D7DD5" w:rsidRDefault="00E8460D" w:rsidP="003D7D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7DD5"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приказа оставляю за собой.</w:t>
      </w:r>
    </w:p>
    <w:p w:rsidR="00227DDA" w:rsidRDefault="00227DDA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DA" w:rsidRDefault="00227DDA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5" w:rsidRPr="003D7DD5" w:rsidRDefault="003D7DD5" w:rsidP="003D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</w:t>
      </w:r>
      <w:proofErr w:type="spellStart"/>
      <w:r w:rsidR="00213FE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Г.А.Ибрагимов</w:t>
      </w:r>
      <w:proofErr w:type="spellEnd"/>
    </w:p>
    <w:p w:rsidR="003D7DD5" w:rsidRPr="003D7DD5" w:rsidRDefault="003D7DD5" w:rsidP="003D7DD5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B1" w:rsidRPr="00860CB1" w:rsidRDefault="00860CB1" w:rsidP="0053120A">
      <w:pPr>
        <w:numPr>
          <w:ilvl w:val="0"/>
          <w:numId w:val="3"/>
        </w:num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860CB1" w:rsidRPr="00860CB1" w:rsidRDefault="00860CB1" w:rsidP="0053120A">
      <w:pPr>
        <w:numPr>
          <w:ilvl w:val="0"/>
          <w:numId w:val="3"/>
        </w:num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860CB1" w:rsidRPr="00860CB1" w:rsidRDefault="00860CB1" w:rsidP="0053120A">
      <w:pPr>
        <w:numPr>
          <w:ilvl w:val="0"/>
          <w:numId w:val="3"/>
        </w:num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860CB1" w:rsidRDefault="00860CB1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227DDA" w:rsidRDefault="00227DDA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227DDA" w:rsidRDefault="00227DDA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227DDA" w:rsidRDefault="00227DDA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227DDA" w:rsidRDefault="00227DDA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E8460D" w:rsidRPr="00860CB1" w:rsidRDefault="00E8460D" w:rsidP="00227DDA">
      <w:p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860CB1" w:rsidRPr="00860CB1" w:rsidRDefault="00860CB1" w:rsidP="00860CB1">
      <w:pPr>
        <w:pStyle w:val="a6"/>
        <w:numPr>
          <w:ilvl w:val="0"/>
          <w:numId w:val="3"/>
        </w:numPr>
        <w:jc w:val="center"/>
        <w:rPr>
          <w:u w:val="single"/>
        </w:rPr>
      </w:pPr>
      <w:r w:rsidRPr="00860CB1">
        <w:rPr>
          <w:u w:val="single"/>
        </w:rPr>
        <w:lastRenderedPageBreak/>
        <w:t>МИНИСТЕРСТВО ОБРАЗОВАНИЯ И НАУКИ РЕСПУБЛИКИ ДАГЕСТАН</w:t>
      </w:r>
    </w:p>
    <w:p w:rsidR="00860CB1" w:rsidRPr="000D5EE4" w:rsidRDefault="00860CB1" w:rsidP="00860CB1">
      <w:pPr>
        <w:pStyle w:val="a6"/>
        <w:numPr>
          <w:ilvl w:val="0"/>
          <w:numId w:val="3"/>
        </w:numPr>
        <w:spacing w:before="50" w:line="276" w:lineRule="exact"/>
        <w:ind w:right="-397"/>
        <w:jc w:val="center"/>
      </w:pPr>
      <w:r w:rsidRPr="00860CB1">
        <w:rPr>
          <w:b/>
        </w:rPr>
        <w:t>Муниципальное казенное общеобразовательное учреждение</w:t>
      </w:r>
    </w:p>
    <w:p w:rsidR="00860CB1" w:rsidRPr="00860CB1" w:rsidRDefault="00B36328" w:rsidP="00860CB1">
      <w:pPr>
        <w:pStyle w:val="a6"/>
        <w:numPr>
          <w:ilvl w:val="0"/>
          <w:numId w:val="3"/>
        </w:numPr>
        <w:ind w:right="-397"/>
        <w:jc w:val="center"/>
        <w:rPr>
          <w:b/>
        </w:rPr>
      </w:pPr>
      <w:r>
        <w:rPr>
          <w:noProof/>
        </w:rPr>
        <w:pict>
          <v:shape id="_x0000_s1027" type="#_x0000_t32" style="position:absolute;left:0;text-align:left;margin-left:-43.55pt;margin-top:20.3pt;width:567pt;height: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 w:rsidR="00860CB1" w:rsidRPr="00860CB1">
        <w:rPr>
          <w:b/>
        </w:rPr>
        <w:t>«</w:t>
      </w:r>
      <w:proofErr w:type="spellStart"/>
      <w:r w:rsidR="00860CB1" w:rsidRPr="00860CB1">
        <w:rPr>
          <w:b/>
        </w:rPr>
        <w:t>Ратлубская</w:t>
      </w:r>
      <w:proofErr w:type="spellEnd"/>
      <w:r w:rsidR="00860CB1" w:rsidRPr="00860CB1">
        <w:rPr>
          <w:b/>
        </w:rPr>
        <w:t xml:space="preserve"> средняя общеобразовательная школа»</w:t>
      </w: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Cs/>
        </w:rPr>
      </w:pP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jc w:val="right"/>
        <w:rPr>
          <w:rFonts w:ascii="Times New Roman" w:hAnsi="Times New Roman" w:cs="Times New Roman"/>
        </w:rPr>
      </w:pP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</w:t>
      </w:r>
      <w:r w:rsidR="00860CB1">
        <w:rPr>
          <w:rFonts w:ascii="Times New Roman" w:hAnsi="Times New Roman" w:cs="Times New Roman"/>
          <w:bCs/>
        </w:rPr>
        <w:t xml:space="preserve">                             </w:t>
      </w:r>
      <w:r w:rsidRPr="007A5F00">
        <w:rPr>
          <w:rFonts w:ascii="Times New Roman" w:hAnsi="Times New Roman" w:cs="Times New Roman"/>
          <w:bCs/>
        </w:rPr>
        <w:t xml:space="preserve">   Принято на заседании                                                                   </w:t>
      </w: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Педагогического совета                                                             </w:t>
      </w: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от </w:t>
      </w:r>
      <w:proofErr w:type="gramStart"/>
      <w:r w:rsidRPr="007A5F00">
        <w:rPr>
          <w:rFonts w:ascii="Times New Roman" w:hAnsi="Times New Roman" w:cs="Times New Roman"/>
          <w:bCs/>
        </w:rPr>
        <w:t>«</w:t>
      </w:r>
      <w:r w:rsidR="00F31488">
        <w:rPr>
          <w:rFonts w:ascii="Times New Roman" w:hAnsi="Times New Roman" w:cs="Times New Roman"/>
          <w:bCs/>
        </w:rPr>
        <w:t xml:space="preserve">  </w:t>
      </w:r>
      <w:proofErr w:type="gramEnd"/>
      <w:r w:rsidR="00F31488">
        <w:rPr>
          <w:rFonts w:ascii="Times New Roman" w:hAnsi="Times New Roman" w:cs="Times New Roman"/>
          <w:bCs/>
        </w:rPr>
        <w:t xml:space="preserve">  </w:t>
      </w:r>
      <w:r w:rsidRPr="007A5F00">
        <w:rPr>
          <w:rFonts w:ascii="Times New Roman" w:hAnsi="Times New Roman" w:cs="Times New Roman"/>
          <w:bCs/>
        </w:rPr>
        <w:t xml:space="preserve">» </w:t>
      </w:r>
      <w:r w:rsidR="00F31488">
        <w:rPr>
          <w:rFonts w:ascii="Times New Roman" w:hAnsi="Times New Roman" w:cs="Times New Roman"/>
          <w:bCs/>
        </w:rPr>
        <w:t xml:space="preserve">                  20    </w:t>
      </w:r>
      <w:r w:rsidRPr="007A5F00">
        <w:rPr>
          <w:rFonts w:ascii="Times New Roman" w:hAnsi="Times New Roman" w:cs="Times New Roman"/>
          <w:bCs/>
        </w:rPr>
        <w:t xml:space="preserve">г.                                                              </w:t>
      </w:r>
    </w:p>
    <w:p w:rsidR="0053120A" w:rsidRPr="007A5F00" w:rsidRDefault="00F31488" w:rsidP="00F31488">
      <w:pPr>
        <w:suppressAutoHyphens/>
        <w:spacing w:after="0"/>
        <w:ind w:left="43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</w:t>
      </w:r>
      <w:r w:rsidR="0053120A" w:rsidRPr="007A5F00">
        <w:rPr>
          <w:rFonts w:ascii="Times New Roman" w:hAnsi="Times New Roman" w:cs="Times New Roman"/>
          <w:bCs/>
        </w:rPr>
        <w:t xml:space="preserve">Протокол № </w:t>
      </w:r>
      <w:r>
        <w:rPr>
          <w:rFonts w:ascii="Times New Roman" w:hAnsi="Times New Roman" w:cs="Times New Roman"/>
          <w:bCs/>
        </w:rPr>
        <w:t xml:space="preserve">  </w:t>
      </w:r>
      <w:r w:rsidR="0053120A" w:rsidRPr="007A5F00">
        <w:rPr>
          <w:rFonts w:ascii="Times New Roman" w:hAnsi="Times New Roman" w:cs="Times New Roman"/>
          <w:bCs/>
        </w:rPr>
        <w:t xml:space="preserve">                                                              </w:t>
      </w:r>
    </w:p>
    <w:p w:rsidR="0053120A" w:rsidRPr="007A5F00" w:rsidRDefault="0053120A" w:rsidP="0053120A">
      <w:pPr>
        <w:numPr>
          <w:ilvl w:val="0"/>
          <w:numId w:val="3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</w:t>
      </w:r>
      <w:r w:rsidRPr="007A5F00">
        <w:rPr>
          <w:rFonts w:ascii="Times New Roman" w:hAnsi="Times New Roman" w:cs="Times New Roman"/>
          <w:bCs/>
        </w:rPr>
        <w:t xml:space="preserve"> от </w:t>
      </w:r>
      <w:proofErr w:type="gramStart"/>
      <w:r w:rsidRPr="007A5F00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   </w:t>
      </w:r>
      <w:r w:rsidRPr="007A5F00">
        <w:rPr>
          <w:rFonts w:ascii="Times New Roman" w:hAnsi="Times New Roman" w:cs="Times New Roman"/>
          <w:bCs/>
        </w:rPr>
        <w:t xml:space="preserve">» </w:t>
      </w:r>
      <w:r w:rsidR="00F31488">
        <w:rPr>
          <w:rFonts w:ascii="Times New Roman" w:hAnsi="Times New Roman" w:cs="Times New Roman"/>
          <w:bCs/>
        </w:rPr>
        <w:t xml:space="preserve">                 20    </w:t>
      </w:r>
      <w:r w:rsidRPr="007A5F00">
        <w:rPr>
          <w:rFonts w:ascii="Times New Roman" w:hAnsi="Times New Roman" w:cs="Times New Roman"/>
          <w:bCs/>
        </w:rPr>
        <w:t xml:space="preserve"> г                                                                                            </w:t>
      </w:r>
    </w:p>
    <w:p w:rsidR="0053120A" w:rsidRDefault="0053120A" w:rsidP="0053120A">
      <w:pPr>
        <w:numPr>
          <w:ilvl w:val="0"/>
          <w:numId w:val="3"/>
        </w:numPr>
        <w:suppressAutoHyphens/>
        <w:spacing w:after="0"/>
      </w:pPr>
      <w:r>
        <w:t xml:space="preserve">                                                                                    </w:t>
      </w:r>
    </w:p>
    <w:p w:rsidR="0053120A" w:rsidRDefault="0053120A" w:rsidP="0053120A">
      <w:pPr>
        <w:numPr>
          <w:ilvl w:val="0"/>
          <w:numId w:val="3"/>
        </w:numPr>
        <w:suppressAutoHyphens/>
        <w:spacing w:after="0"/>
        <w:jc w:val="right"/>
      </w:pPr>
    </w:p>
    <w:p w:rsidR="0053120A" w:rsidRDefault="0053120A" w:rsidP="0053120A">
      <w:pPr>
        <w:numPr>
          <w:ilvl w:val="0"/>
          <w:numId w:val="3"/>
        </w:numPr>
        <w:suppressAutoHyphens/>
        <w:spacing w:after="0"/>
        <w:jc w:val="both"/>
      </w:pPr>
    </w:p>
    <w:p w:rsidR="0053120A" w:rsidRPr="00EE2A30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20A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</w:pPr>
    </w:p>
    <w:p w:rsidR="0053120A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sz w:val="20"/>
          <w:szCs w:val="20"/>
        </w:rPr>
      </w:pPr>
    </w:p>
    <w:p w:rsidR="0053120A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sz w:val="24"/>
          <w:szCs w:val="24"/>
        </w:rPr>
      </w:pPr>
    </w:p>
    <w:p w:rsidR="0053120A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60C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 xml:space="preserve">ПОЛОЖЕНИЕ    </w:t>
      </w:r>
    </w:p>
    <w:p w:rsidR="0053120A" w:rsidRDefault="00860CB1" w:rsidP="0053120A">
      <w:pPr>
        <w:pStyle w:val="a4"/>
        <w:numPr>
          <w:ilvl w:val="0"/>
          <w:numId w:val="3"/>
        </w:numPr>
        <w:spacing w:before="100" w:after="10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="0053120A">
        <w:rPr>
          <w:b/>
          <w:sz w:val="28"/>
          <w:szCs w:val="28"/>
        </w:rPr>
        <w:t xml:space="preserve">О  </w:t>
      </w:r>
      <w:r w:rsidR="0053120A">
        <w:rPr>
          <w:b/>
          <w:bCs/>
          <w:color w:val="000000"/>
          <w:sz w:val="28"/>
          <w:szCs w:val="28"/>
        </w:rPr>
        <w:t>КОНФЛИКТЕ</w:t>
      </w:r>
      <w:proofErr w:type="gramEnd"/>
      <w:r w:rsidR="0053120A">
        <w:rPr>
          <w:b/>
          <w:bCs/>
          <w:color w:val="000000"/>
          <w:sz w:val="28"/>
          <w:szCs w:val="28"/>
        </w:rPr>
        <w:t xml:space="preserve">   ИНТЕРЕСОВ ПЕДАГОГИЧЕСКОГО  РАБОТНИКА</w:t>
      </w:r>
    </w:p>
    <w:p w:rsidR="0053120A" w:rsidRDefault="0053120A" w:rsidP="0053120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pStyle w:val="a4"/>
        <w:numPr>
          <w:ilvl w:val="0"/>
          <w:numId w:val="3"/>
        </w:numPr>
        <w:spacing w:before="100" w:after="100"/>
        <w:rPr>
          <w:color w:val="000000"/>
        </w:rPr>
      </w:pPr>
    </w:p>
    <w:p w:rsidR="0053120A" w:rsidRDefault="0053120A" w:rsidP="0053120A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53120A" w:rsidRDefault="0053120A" w:rsidP="0053120A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53120A" w:rsidRDefault="0053120A" w:rsidP="0053120A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53120A" w:rsidRDefault="0053120A" w:rsidP="0053120A">
      <w:pPr>
        <w:pStyle w:val="a6"/>
      </w:pPr>
    </w:p>
    <w:p w:rsidR="0053120A" w:rsidRDefault="0053120A" w:rsidP="0053120A">
      <w:pPr>
        <w:pStyle w:val="a6"/>
        <w:rPr>
          <w:rFonts w:ascii="Verdana" w:hAnsi="Verdana"/>
        </w:rPr>
      </w:pPr>
      <w:r>
        <w:t> </w:t>
      </w:r>
    </w:p>
    <w:p w:rsidR="0053120A" w:rsidRDefault="0053120A" w:rsidP="0053120A">
      <w:pPr>
        <w:pStyle w:val="a6"/>
        <w:rPr>
          <w:rFonts w:ascii="Verdana" w:hAnsi="Verdana"/>
        </w:rPr>
      </w:pPr>
      <w:r>
        <w:t> </w:t>
      </w:r>
    </w:p>
    <w:p w:rsidR="0053120A" w:rsidRDefault="0053120A" w:rsidP="0053120A">
      <w:pPr>
        <w:pStyle w:val="a6"/>
      </w:pPr>
    </w:p>
    <w:p w:rsidR="0053120A" w:rsidRPr="0053120A" w:rsidRDefault="0053120A" w:rsidP="0053120A">
      <w:pPr>
        <w:rPr>
          <w:rFonts w:ascii="Verdana" w:hAnsi="Verdana"/>
        </w:rPr>
      </w:pPr>
    </w:p>
    <w:p w:rsidR="0053120A" w:rsidRDefault="0053120A" w:rsidP="0053120A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120A" w:rsidRDefault="0053120A" w:rsidP="0053120A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120A" w:rsidRDefault="0053120A" w:rsidP="0053120A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53120A" w:rsidRPr="00884B43" w:rsidRDefault="0053120A" w:rsidP="005312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A5F00">
        <w:rPr>
          <w:rFonts w:ascii="Times New Roman" w:hAnsi="Times New Roman" w:cs="Times New Roman"/>
          <w:sz w:val="28"/>
          <w:szCs w:val="28"/>
        </w:rPr>
        <w:t>.1.Настоящее Положение о конфликте интересов педагогического работника Школы (далее – Положение) разработано на основе</w:t>
      </w:r>
      <w:r w:rsidRPr="007A5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 «Об образовании в Российской Федерации» (</w:t>
      </w:r>
      <w:r w:rsidRPr="007A5F00">
        <w:rPr>
          <w:rFonts w:ascii="Times New Roman" w:eastAsia="Times New Roman" w:hAnsi="Times New Roman" w:cs="Times New Roman"/>
          <w:color w:val="373737"/>
          <w:sz w:val="28"/>
          <w:szCs w:val="28"/>
        </w:rPr>
        <w:t>глава 1 статья 2 п.33,глава 5 статьи 47,48)</w:t>
      </w:r>
      <w:r w:rsidRPr="007A5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A5F00">
        <w:rPr>
          <w:rFonts w:ascii="Times New Roman" w:hAnsi="Times New Roman" w:cs="Times New Roman"/>
          <w:sz w:val="28"/>
          <w:szCs w:val="28"/>
        </w:rPr>
        <w:t>Федерального закона от 25 декабря 2008 г. № 273-ФЗ «О противодействии коррупции».</w:t>
      </w:r>
    </w:p>
    <w:p w:rsidR="0053120A" w:rsidRPr="0053120A" w:rsidRDefault="0053120A" w:rsidP="005312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66BE6">
        <w:rPr>
          <w:rFonts w:ascii="Times New Roman" w:eastAsia="Times New Roman" w:hAnsi="Times New Roman"/>
          <w:color w:val="000000"/>
          <w:sz w:val="28"/>
          <w:szCs w:val="28"/>
        </w:rPr>
        <w:t>.2</w:t>
      </w:r>
      <w:r w:rsidRPr="000F5E04">
        <w:rPr>
          <w:rFonts w:ascii="Times New Roman" w:eastAsia="Times New Roman" w:hAnsi="Times New Roman"/>
          <w:color w:val="000000"/>
          <w:sz w:val="28"/>
          <w:szCs w:val="28"/>
        </w:rPr>
        <w:t>.Положение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разработано с целью</w:t>
      </w:r>
      <w:r w:rsidRPr="0088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оптимизации взаимодействия педагогических работников с другими участниками образовательных </w:t>
      </w:r>
      <w:r w:rsidRPr="00884B43">
        <w:rPr>
          <w:rFonts w:ascii="Times New Roman" w:hAnsi="Times New Roman" w:cs="Times New Roman"/>
          <w:sz w:val="28"/>
          <w:szCs w:val="28"/>
        </w:rPr>
        <w:t xml:space="preserve">отношений, профилактики конфликта  интересов педагогического работника, 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53120A" w:rsidRPr="0053120A" w:rsidRDefault="0053120A" w:rsidP="00531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131E3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53120A" w:rsidRPr="00884B43" w:rsidRDefault="0053120A" w:rsidP="005312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E6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884B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Конкретными ситуациями</w:t>
      </w:r>
      <w:r w:rsidRPr="00884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B43">
        <w:rPr>
          <w:rFonts w:ascii="Times New Roman" w:hAnsi="Times New Roman" w:cs="Times New Roman"/>
          <w:sz w:val="28"/>
          <w:szCs w:val="28"/>
        </w:rPr>
        <w:t>конфликта  интересов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>, в которых педагогических работник может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53120A" w:rsidRPr="00884B43" w:rsidRDefault="0053120A" w:rsidP="00213FE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учитель «обменивается» с коллегами </w:t>
      </w:r>
      <w:proofErr w:type="gramStart"/>
      <w:r w:rsidRPr="00884B43">
        <w:rPr>
          <w:rFonts w:ascii="Times New Roman" w:hAnsi="Times New Roman" w:cs="Times New Roman"/>
          <w:color w:val="000000"/>
          <w:sz w:val="28"/>
          <w:szCs w:val="28"/>
        </w:rPr>
        <w:t>слабоуспевающими  обучающимися</w:t>
      </w:r>
      <w:proofErr w:type="gramEnd"/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для репетиторства;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 обучает;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получает  подарки и услуги;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формировании списка класса, особенно первоклассников;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собирает  деньги  на нужды класса, школы;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жюри конкурсных мероприятий, олимпиад с участием своих обучающихся;</w:t>
      </w:r>
    </w:p>
    <w:p w:rsidR="0053120A" w:rsidRPr="00213FE5" w:rsidRDefault="0053120A" w:rsidP="00213F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учитель получает небезвыгодные </w:t>
      </w:r>
      <w:proofErr w:type="gramStart"/>
      <w:r w:rsidRPr="00884B43">
        <w:rPr>
          <w:rFonts w:ascii="Times New Roman" w:hAnsi="Times New Roman" w:cs="Times New Roman"/>
          <w:color w:val="000000"/>
          <w:sz w:val="28"/>
          <w:szCs w:val="28"/>
        </w:rPr>
        <w:t>предложения  от</w:t>
      </w:r>
      <w:proofErr w:type="gramEnd"/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учеников, которых он обучает или у которых является классным руководителем;</w:t>
      </w:r>
    </w:p>
    <w:p w:rsidR="0053120A" w:rsidRPr="00884B43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учитель небескорыстно </w:t>
      </w:r>
      <w:proofErr w:type="gramStart"/>
      <w:r w:rsidRPr="00884B43">
        <w:rPr>
          <w:rFonts w:ascii="Times New Roman" w:hAnsi="Times New Roman" w:cs="Times New Roman"/>
          <w:color w:val="000000"/>
          <w:sz w:val="28"/>
          <w:szCs w:val="28"/>
        </w:rPr>
        <w:t>использует  возможности</w:t>
      </w:r>
      <w:proofErr w:type="gramEnd"/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обучающихся;</w:t>
      </w:r>
    </w:p>
    <w:p w:rsidR="0053120A" w:rsidRDefault="0053120A" w:rsidP="005312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нарушает  установленные в Школе запреты  и т.д.</w:t>
      </w:r>
    </w:p>
    <w:p w:rsidR="0053120A" w:rsidRPr="00884B43" w:rsidRDefault="0053120A" w:rsidP="0053120A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120A" w:rsidRDefault="0053120A" w:rsidP="0053120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E3">
        <w:rPr>
          <w:rFonts w:ascii="Times New Roman" w:hAnsi="Times New Roman" w:cs="Times New Roman"/>
          <w:sz w:val="28"/>
          <w:szCs w:val="28"/>
        </w:rPr>
        <w:t xml:space="preserve"> Педагогический работник Школы, в отношении которого возник спор о конфликте интересов, вправе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6131E3">
        <w:rPr>
          <w:rFonts w:ascii="Times New Roman" w:hAnsi="Times New Roman" w:cs="Times New Roman"/>
          <w:sz w:val="28"/>
          <w:szCs w:val="28"/>
        </w:rPr>
        <w:t>обратиться в Комиссию</w:t>
      </w: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(далее – Комиссия), в функциональные обязанности которой входит прием </w:t>
      </w:r>
    </w:p>
    <w:p w:rsidR="0053120A" w:rsidRPr="0053120A" w:rsidRDefault="0053120A" w:rsidP="005312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вопросов сотрудников </w:t>
      </w:r>
      <w:r w:rsidRPr="006131E3">
        <w:rPr>
          <w:rFonts w:ascii="Times New Roman" w:hAnsi="Times New Roman" w:cs="Times New Roman"/>
          <w:sz w:val="28"/>
          <w:szCs w:val="28"/>
        </w:rPr>
        <w:t xml:space="preserve">об определении наличия или отсутствия данного конфликта. Порядок принятия решений Комиссией и их исполнения устанавливается </w:t>
      </w:r>
      <w:r w:rsidRPr="006131E3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 Школы.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53120A" w:rsidRPr="006131E3" w:rsidRDefault="0053120A" w:rsidP="005312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.Для предотвращения конфликта интересов педагогическим работникам Школы необходимо следовать </w:t>
      </w:r>
      <w:r w:rsidRPr="00527EC3">
        <w:rPr>
          <w:rFonts w:ascii="Times New Roman" w:hAnsi="Times New Roman" w:cs="Times New Roman"/>
          <w:color w:val="000000"/>
          <w:sz w:val="28"/>
          <w:szCs w:val="28"/>
        </w:rPr>
        <w:t>«Кодексу этики</w:t>
      </w:r>
      <w:r w:rsidRPr="00527EC3">
        <w:rPr>
          <w:rFonts w:ascii="Times New Roman" w:hAnsi="Times New Roman" w:cs="Times New Roman"/>
          <w:sz w:val="28"/>
          <w:szCs w:val="28"/>
        </w:rPr>
        <w:t xml:space="preserve"> и слу</w:t>
      </w:r>
      <w:r w:rsidR="00860CB1">
        <w:rPr>
          <w:rFonts w:ascii="Times New Roman" w:hAnsi="Times New Roman" w:cs="Times New Roman"/>
          <w:sz w:val="28"/>
          <w:szCs w:val="28"/>
        </w:rPr>
        <w:t xml:space="preserve">жебного поведения работников </w:t>
      </w:r>
      <w:proofErr w:type="gramStart"/>
      <w:r w:rsidR="00860CB1">
        <w:rPr>
          <w:rFonts w:ascii="Times New Roman" w:hAnsi="Times New Roman" w:cs="Times New Roman"/>
          <w:sz w:val="28"/>
          <w:szCs w:val="28"/>
        </w:rPr>
        <w:t xml:space="preserve">СОШ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6131E3">
        <w:rPr>
          <w:rFonts w:ascii="Times New Roman" w:hAnsi="Times New Roman" w:cs="Times New Roman"/>
          <w:color w:val="000000"/>
          <w:sz w:val="28"/>
          <w:szCs w:val="28"/>
        </w:rPr>
        <w:t>приложение 1).</w:t>
      </w:r>
    </w:p>
    <w:p w:rsidR="0053120A" w:rsidRPr="00884B43" w:rsidRDefault="0053120A" w:rsidP="0053120A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2.4</w:t>
      </w:r>
      <w:r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 Обратиться в  Комиссию можно только в письменной форме. </w:t>
      </w:r>
    </w:p>
    <w:p w:rsidR="0053120A" w:rsidRDefault="0053120A" w:rsidP="0053120A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</w:p>
    <w:p w:rsidR="0053120A" w:rsidRPr="0053120A" w:rsidRDefault="0053120A" w:rsidP="0053120A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5</w:t>
      </w:r>
      <w:r w:rsidRPr="00884B43"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Для предотвращения конфликта интересов педагогическим работникам Школы необходимо следовать </w:t>
      </w:r>
      <w:r w:rsidRPr="00884B43">
        <w:rPr>
          <w:rFonts w:cs="Times New Roman"/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Pr="005B05D7">
        <w:rPr>
          <w:b/>
          <w:sz w:val="28"/>
          <w:szCs w:val="28"/>
        </w:rPr>
        <w:t>одекс</w:t>
      </w:r>
      <w:r>
        <w:rPr>
          <w:b/>
          <w:sz w:val="28"/>
          <w:szCs w:val="28"/>
        </w:rPr>
        <w:t>у</w:t>
      </w:r>
      <w:r w:rsidRPr="005B05D7">
        <w:rPr>
          <w:b/>
          <w:sz w:val="28"/>
          <w:szCs w:val="28"/>
        </w:rPr>
        <w:t xml:space="preserve"> этики и служебного поведения </w:t>
      </w:r>
      <w:proofErr w:type="gramStart"/>
      <w:r w:rsidRPr="005B05D7">
        <w:rPr>
          <w:b/>
          <w:sz w:val="28"/>
          <w:szCs w:val="28"/>
        </w:rPr>
        <w:t xml:space="preserve">работников </w:t>
      </w:r>
      <w:r w:rsidR="00860CB1">
        <w:rPr>
          <w:b/>
          <w:sz w:val="28"/>
          <w:szCs w:val="28"/>
        </w:rPr>
        <w:t xml:space="preserve"> СОШ</w:t>
      </w:r>
      <w:proofErr w:type="gramEnd"/>
      <w:r w:rsidRPr="00884B43">
        <w:rPr>
          <w:rFonts w:cs="Times New Roman"/>
          <w:b/>
          <w:color w:val="000000"/>
          <w:sz w:val="28"/>
          <w:szCs w:val="28"/>
        </w:rPr>
        <w:t>.</w:t>
      </w:r>
    </w:p>
    <w:p w:rsidR="0053120A" w:rsidRDefault="0053120A" w:rsidP="0053120A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Приложение 1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</w:p>
    <w:p w:rsidR="00860CB1" w:rsidRDefault="0053120A" w:rsidP="0053120A">
      <w:pPr>
        <w:pStyle w:val="a4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5B05D7">
        <w:rPr>
          <w:b/>
          <w:sz w:val="28"/>
          <w:szCs w:val="28"/>
        </w:rPr>
        <w:t xml:space="preserve">одекс этики и служебного поведения работников </w:t>
      </w:r>
      <w:r w:rsidR="00860CB1">
        <w:rPr>
          <w:b/>
          <w:sz w:val="28"/>
          <w:szCs w:val="28"/>
        </w:rPr>
        <w:t xml:space="preserve">МКОУ </w:t>
      </w:r>
    </w:p>
    <w:p w:rsidR="0053120A" w:rsidRPr="005B05D7" w:rsidRDefault="00860CB1" w:rsidP="0053120A">
      <w:pPr>
        <w:pStyle w:val="a4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Ратлубская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53120A" w:rsidRDefault="0053120A" w:rsidP="0053120A">
      <w:pPr>
        <w:pStyle w:val="a4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1.Общие положения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1.1.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5B05D7">
        <w:rPr>
          <w:sz w:val="28"/>
          <w:szCs w:val="28"/>
        </w:rPr>
        <w:t>Кодекс этики и слу</w:t>
      </w:r>
      <w:r w:rsidR="00860CB1">
        <w:rPr>
          <w:sz w:val="28"/>
          <w:szCs w:val="28"/>
        </w:rPr>
        <w:t xml:space="preserve">жебного поведения работников </w:t>
      </w:r>
      <w:proofErr w:type="gramStart"/>
      <w:r w:rsidR="00860CB1">
        <w:rPr>
          <w:sz w:val="28"/>
          <w:szCs w:val="28"/>
        </w:rPr>
        <w:t xml:space="preserve">СОШ </w:t>
      </w:r>
      <w:r w:rsidRPr="005B05D7">
        <w:rPr>
          <w:rFonts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cs="Times New Roman"/>
          <w:bCs/>
          <w:color w:val="000000"/>
          <w:sz w:val="28"/>
          <w:szCs w:val="28"/>
        </w:rPr>
        <w:t>(</w:t>
      </w:r>
      <w:proofErr w:type="gramEnd"/>
      <w:r w:rsidRPr="006131E3">
        <w:rPr>
          <w:rFonts w:cs="Times New Roman"/>
          <w:bCs/>
          <w:color w:val="000000"/>
          <w:sz w:val="28"/>
          <w:szCs w:val="28"/>
        </w:rPr>
        <w:t xml:space="preserve">далее – Кодекс) </w:t>
      </w:r>
      <w:r>
        <w:rPr>
          <w:rFonts w:cs="Times New Roman"/>
          <w:color w:val="000000"/>
          <w:sz w:val="28"/>
          <w:szCs w:val="28"/>
        </w:rPr>
        <w:t xml:space="preserve">- </w:t>
      </w:r>
      <w:r w:rsidRPr="006131E3">
        <w:rPr>
          <w:rFonts w:cs="Times New Roman"/>
          <w:color w:val="000000"/>
          <w:sz w:val="28"/>
          <w:szCs w:val="28"/>
        </w:rPr>
        <w:t xml:space="preserve">документ, разработанный с целью создания корпоративной культуры в Школе, улучшения имиджа </w:t>
      </w:r>
      <w:r>
        <w:rPr>
          <w:rFonts w:cs="Times New Roman"/>
          <w:color w:val="000000"/>
          <w:sz w:val="28"/>
          <w:szCs w:val="28"/>
        </w:rPr>
        <w:t>Школы</w:t>
      </w:r>
      <w:r w:rsidRPr="006131E3">
        <w:rPr>
          <w:rFonts w:cs="Times New Roman"/>
          <w:color w:val="000000"/>
          <w:sz w:val="28"/>
          <w:szCs w:val="28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1.2.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cs="Times New Roman"/>
          <w:bCs/>
          <w:color w:val="000000"/>
          <w:sz w:val="28"/>
          <w:szCs w:val="28"/>
        </w:rPr>
        <w:t>Кодекс</w:t>
      </w:r>
      <w:r w:rsidRPr="006131E3">
        <w:rPr>
          <w:rFonts w:cs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53120A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Cs/>
          <w:color w:val="000000"/>
          <w:sz w:val="28"/>
          <w:szCs w:val="28"/>
        </w:rPr>
        <w:t>1.3.Кодекс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</w:t>
      </w:r>
    </w:p>
    <w:p w:rsidR="0053120A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3120A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Кодекса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120A" w:rsidRPr="006131E3" w:rsidRDefault="0053120A" w:rsidP="0053120A">
      <w:pPr>
        <w:spacing w:line="240" w:lineRule="auto"/>
        <w:ind w:firstLine="567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6131E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Личность педагога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2.2.Ответственность педагога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2.2.2. Педагог несет ответственность за порученные ему администрацией функции и доверенные ресурсы.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2.</w:t>
      </w:r>
      <w:r w:rsidRPr="006131E3">
        <w:rPr>
          <w:rStyle w:val="a5"/>
          <w:rFonts w:cs="Times New Roman"/>
          <w:bCs w:val="0"/>
          <w:color w:val="000000"/>
          <w:sz w:val="28"/>
          <w:szCs w:val="28"/>
        </w:rPr>
        <w:t>3.</w:t>
      </w:r>
      <w:r w:rsidRPr="006131E3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5"/>
          <w:rFonts w:cs="Times New Roman"/>
          <w:color w:val="000000"/>
          <w:sz w:val="28"/>
          <w:szCs w:val="28"/>
        </w:rPr>
        <w:t>Авторитет, честь, репутация педагога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53120A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2.3.5. Педагог воспитывает на своем положительном примере. Он избегает </w:t>
      </w:r>
      <w:r w:rsidRPr="000306B2">
        <w:rPr>
          <w:rFonts w:ascii="Times New Roman" w:hAnsi="Times New Roman" w:cs="Times New Roman"/>
          <w:sz w:val="28"/>
          <w:szCs w:val="28"/>
        </w:rPr>
        <w:t>морально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06B2">
        <w:rPr>
          <w:rFonts w:ascii="Times New Roman" w:hAnsi="Times New Roman" w:cs="Times New Roman"/>
          <w:sz w:val="28"/>
          <w:szCs w:val="28"/>
        </w:rPr>
        <w:t xml:space="preserve"> или нравственного поучения, которые по тем или иным причинам вызывают сомнение в их этической оправданности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1E3">
        <w:rPr>
          <w:rFonts w:ascii="Times New Roman" w:hAnsi="Times New Roman" w:cs="Times New Roman"/>
          <w:sz w:val="28"/>
          <w:szCs w:val="28"/>
        </w:rPr>
        <w:t>не спешит осуждать и не требует от других того, что сам соблюдать не в силах.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2.3.6. Педагог имеет право на </w:t>
      </w:r>
      <w:r>
        <w:rPr>
          <w:rFonts w:ascii="Times New Roman" w:hAnsi="Times New Roman" w:cs="Times New Roman"/>
          <w:sz w:val="28"/>
          <w:szCs w:val="28"/>
        </w:rPr>
        <w:t>неприкосновенность личной жизни.</w:t>
      </w:r>
      <w:r w:rsidRPr="0061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31E3">
        <w:rPr>
          <w:rFonts w:ascii="Times New Roman" w:hAnsi="Times New Roman" w:cs="Times New Roman"/>
          <w:sz w:val="28"/>
          <w:szCs w:val="28"/>
        </w:rPr>
        <w:t xml:space="preserve">ыбранный </w:t>
      </w:r>
      <w:r>
        <w:rPr>
          <w:rFonts w:ascii="Times New Roman" w:hAnsi="Times New Roman" w:cs="Times New Roman"/>
          <w:sz w:val="28"/>
          <w:szCs w:val="28"/>
        </w:rPr>
        <w:t>педагого</w:t>
      </w:r>
      <w:r w:rsidRPr="006131E3">
        <w:rPr>
          <w:rFonts w:ascii="Times New Roman" w:hAnsi="Times New Roman" w:cs="Times New Roman"/>
          <w:sz w:val="28"/>
          <w:szCs w:val="28"/>
        </w:rPr>
        <w:t>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31E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2.4.Общение</w:t>
      </w:r>
      <w:r w:rsidRPr="006131E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6131E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с  учащимися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1E3">
        <w:rPr>
          <w:rFonts w:ascii="Times New Roman" w:hAnsi="Times New Roman" w:cs="Times New Roman"/>
          <w:sz w:val="28"/>
          <w:szCs w:val="28"/>
        </w:rPr>
        <w:t xml:space="preserve">едагог должен быть требователен к себе. Требовательность педагога по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2.4.6.Педагог соблюдает дискретность. Педагогу запрещается сообщать другим лицам доверенную лично ему учеником информацию, за исключением случаев, </w:t>
      </w:r>
      <w:r w:rsidRPr="006131E3">
        <w:rPr>
          <w:rFonts w:ascii="Times New Roman" w:hAnsi="Times New Roman" w:cs="Times New Roman"/>
          <w:sz w:val="28"/>
          <w:szCs w:val="28"/>
        </w:rPr>
        <w:lastRenderedPageBreak/>
        <w:t>предусмотренных законодательством.</w:t>
      </w:r>
      <w:r w:rsidRPr="006131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31E3">
        <w:rPr>
          <w:rFonts w:ascii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53120A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53120A" w:rsidRPr="006131E3" w:rsidRDefault="0053120A" w:rsidP="005312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20A" w:rsidRPr="006131E3" w:rsidRDefault="0053120A" w:rsidP="0053120A">
      <w:pPr>
        <w:spacing w:line="240" w:lineRule="auto"/>
        <w:ind w:firstLine="567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Style w:val="a5"/>
          <w:rFonts w:ascii="Times New Roman" w:hAnsi="Times New Roman" w:cs="Times New Roman"/>
          <w:color w:val="000000"/>
          <w:sz w:val="28"/>
          <w:szCs w:val="28"/>
        </w:rPr>
        <w:t>2. 5.Общение между педагогами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2.5.4. </w:t>
      </w:r>
      <w:r w:rsidRPr="006131E3">
        <w:rPr>
          <w:rFonts w:cs="Times New Roman"/>
          <w:color w:val="000000"/>
          <w:sz w:val="28"/>
          <w:szCs w:val="28"/>
        </w:rPr>
        <w:t>В Школе не должно быть места сплетням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9F1361">
        <w:rPr>
          <w:rFonts w:cs="Times New Roman"/>
          <w:color w:val="000000"/>
          <w:sz w:val="28"/>
          <w:szCs w:val="28"/>
        </w:rPr>
        <w:t>интригам, слухам, домыслам.</w:t>
      </w:r>
      <w:r w:rsidRPr="006131E3">
        <w:rPr>
          <w:rFonts w:cs="Times New Roman"/>
          <w:color w:val="000000"/>
          <w:sz w:val="28"/>
          <w:szCs w:val="28"/>
        </w:rPr>
        <w:t xml:space="preserve">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5</w:t>
      </w:r>
      <w:r w:rsidRPr="006131E3">
        <w:rPr>
          <w:rFonts w:cs="Times New Roman"/>
          <w:color w:val="000000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6</w:t>
      </w:r>
      <w:r w:rsidRPr="006131E3">
        <w:rPr>
          <w:rFonts w:cs="Times New Roman"/>
          <w:color w:val="000000"/>
          <w:sz w:val="28"/>
          <w:szCs w:val="28"/>
        </w:rPr>
        <w:t>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Pr="006131E3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        </w:t>
      </w: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7</w:t>
      </w:r>
      <w:r w:rsidRPr="006131E3">
        <w:rPr>
          <w:rFonts w:cs="Times New Roman"/>
          <w:color w:val="000000"/>
          <w:sz w:val="28"/>
          <w:szCs w:val="28"/>
        </w:rPr>
        <w:t>. Педагоги не прикрывают ошибки и проступки друг друга.</w:t>
      </w:r>
    </w:p>
    <w:p w:rsidR="0053120A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53120A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>2.6.</w:t>
      </w:r>
      <w:r w:rsidRPr="006131E3">
        <w:rPr>
          <w:rStyle w:val="a5"/>
          <w:rFonts w:cs="Times New Roman"/>
          <w:color w:val="000000"/>
          <w:sz w:val="28"/>
          <w:szCs w:val="28"/>
        </w:rPr>
        <w:t>Взаимоотношения с администрацией.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2.6.7</w:t>
      </w:r>
      <w:r w:rsidRPr="006131E3">
        <w:rPr>
          <w:rFonts w:cs="Times New Roman"/>
          <w:color w:val="000000"/>
          <w:sz w:val="28"/>
          <w:szCs w:val="28"/>
        </w:rPr>
        <w:t xml:space="preserve">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2.7. Отношения с родителями (законными представителями)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</w:t>
      </w:r>
      <w:r>
        <w:rPr>
          <w:rFonts w:cs="Times New Roman"/>
          <w:color w:val="000000"/>
          <w:sz w:val="28"/>
          <w:szCs w:val="28"/>
        </w:rPr>
        <w:t>ет причины конфликтов на основе</w:t>
      </w:r>
      <w:r w:rsidRPr="006131E3">
        <w:rPr>
          <w:rFonts w:cs="Times New Roman"/>
          <w:color w:val="000000"/>
          <w:sz w:val="28"/>
          <w:szCs w:val="28"/>
        </w:rPr>
        <w:t xml:space="preserve"> этических принципов.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2.7.3.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Педагоги должны уважительно и доброжелательно общаться с родителями учеников</w:t>
      </w:r>
      <w:r>
        <w:rPr>
          <w:rFonts w:cs="Times New Roman"/>
          <w:color w:val="000000"/>
          <w:sz w:val="28"/>
          <w:szCs w:val="28"/>
        </w:rPr>
        <w:t>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</w:t>
      </w:r>
      <w:r>
        <w:rPr>
          <w:rFonts w:cs="Times New Roman"/>
          <w:color w:val="000000"/>
          <w:sz w:val="28"/>
          <w:szCs w:val="28"/>
        </w:rPr>
        <w:t>.</w:t>
      </w:r>
    </w:p>
    <w:p w:rsidR="0053120A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53120A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</w:t>
      </w:r>
      <w:r>
        <w:rPr>
          <w:rStyle w:val="a5"/>
          <w:rFonts w:cs="Times New Roman"/>
          <w:color w:val="000000"/>
          <w:sz w:val="28"/>
          <w:szCs w:val="28"/>
        </w:rPr>
        <w:t>8</w:t>
      </w:r>
      <w:r w:rsidRPr="006131E3">
        <w:rPr>
          <w:rStyle w:val="a5"/>
          <w:rFonts w:cs="Times New Roman"/>
          <w:color w:val="000000"/>
          <w:sz w:val="28"/>
          <w:szCs w:val="28"/>
        </w:rPr>
        <w:t>. Академическая свобода и свобода слова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.1. Педагог имеет право пользоваться различными источниками информации.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 xml:space="preserve">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</w:t>
      </w:r>
      <w:r w:rsidRPr="006131E3">
        <w:rPr>
          <w:rFonts w:cs="Times New Roman"/>
          <w:color w:val="000000"/>
          <w:sz w:val="28"/>
          <w:szCs w:val="28"/>
        </w:rPr>
        <w:lastRenderedPageBreak/>
        <w:t>однако его утверждения не могут быть тенденциозно неточными, злонамеренными и оскорбительными.</w:t>
      </w:r>
    </w:p>
    <w:p w:rsidR="0053120A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.4.Педагог не имеет права обнародовать конфиденциальную служебную информацию.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>
        <w:rPr>
          <w:rStyle w:val="a5"/>
          <w:rFonts w:cs="Times New Roman"/>
          <w:color w:val="000000"/>
          <w:sz w:val="28"/>
          <w:szCs w:val="28"/>
        </w:rPr>
        <w:t>2.9</w:t>
      </w:r>
      <w:r w:rsidRPr="006131E3">
        <w:rPr>
          <w:rStyle w:val="a5"/>
          <w:rFonts w:cs="Times New Roman"/>
          <w:color w:val="000000"/>
          <w:sz w:val="28"/>
          <w:szCs w:val="28"/>
        </w:rPr>
        <w:t>.Использование  ресурсов</w:t>
      </w:r>
    </w:p>
    <w:p w:rsidR="0053120A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rPr>
          <w:rFonts w:cs="Times New Roman"/>
          <w:color w:val="000000"/>
          <w:sz w:val="28"/>
          <w:szCs w:val="28"/>
        </w:rPr>
        <w:t xml:space="preserve"> рабочее время для личных нужд.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Style w:val="a5"/>
          <w:rFonts w:cs="Times New Roman"/>
          <w:sz w:val="28"/>
          <w:szCs w:val="28"/>
        </w:rPr>
      </w:pPr>
      <w:r w:rsidRPr="006131E3">
        <w:rPr>
          <w:rStyle w:val="a5"/>
          <w:rFonts w:cs="Times New Roman"/>
          <w:sz w:val="28"/>
          <w:szCs w:val="28"/>
        </w:rPr>
        <w:t>2.1</w:t>
      </w:r>
      <w:r>
        <w:rPr>
          <w:rStyle w:val="a5"/>
          <w:rFonts w:cs="Times New Roman"/>
          <w:sz w:val="28"/>
          <w:szCs w:val="28"/>
        </w:rPr>
        <w:t>0</w:t>
      </w:r>
      <w:r w:rsidRPr="006131E3">
        <w:rPr>
          <w:rStyle w:val="a5"/>
          <w:rFonts w:cs="Times New Roman"/>
          <w:sz w:val="28"/>
          <w:szCs w:val="28"/>
        </w:rPr>
        <w:t>. Личные интересы и самоотвод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2.10.1. Педагог и директор Школы </w:t>
      </w:r>
      <w:r w:rsidRPr="006131E3">
        <w:rPr>
          <w:rFonts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53120A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0.2</w:t>
      </w:r>
      <w:r w:rsidRPr="006131E3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53120A" w:rsidRPr="006131E3" w:rsidRDefault="0053120A" w:rsidP="0053120A">
      <w:pPr>
        <w:pStyle w:val="a4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2.1</w:t>
      </w:r>
      <w:r>
        <w:rPr>
          <w:rStyle w:val="a5"/>
          <w:rFonts w:cs="Times New Roman"/>
          <w:color w:val="000000"/>
          <w:sz w:val="28"/>
          <w:szCs w:val="28"/>
        </w:rPr>
        <w:t>1</w:t>
      </w:r>
      <w:r w:rsidRPr="006131E3">
        <w:rPr>
          <w:rStyle w:val="a5"/>
          <w:rFonts w:cs="Times New Roman"/>
          <w:color w:val="000000"/>
          <w:sz w:val="28"/>
          <w:szCs w:val="28"/>
        </w:rPr>
        <w:t>. Благотворительность и меценатство.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.1. Школа имеет право принимать бескорыстную помощь со стороны физических, юридических лиц.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53120A" w:rsidRPr="006131E3" w:rsidRDefault="0053120A" w:rsidP="0053120A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2.11.3. Директор </w:t>
      </w:r>
      <w:r w:rsidRPr="006131E3">
        <w:rPr>
          <w:rFonts w:cs="Times New Roman"/>
          <w:color w:val="000000"/>
          <w:sz w:val="28"/>
          <w:szCs w:val="28"/>
        </w:rPr>
        <w:t>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53120A" w:rsidRPr="006131E3" w:rsidRDefault="0053120A" w:rsidP="0053120A">
      <w:pPr>
        <w:tabs>
          <w:tab w:val="left" w:pos="133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20A" w:rsidRDefault="0053120A" w:rsidP="0053120A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20A" w:rsidRDefault="0053120A" w:rsidP="0053120A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20A" w:rsidRDefault="0053120A" w:rsidP="0053120A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20A" w:rsidRPr="006131E3" w:rsidRDefault="0053120A" w:rsidP="0053120A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1E3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31E3">
        <w:rPr>
          <w:rFonts w:ascii="Times New Roman" w:hAnsi="Times New Roman" w:cs="Times New Roman"/>
          <w:b/>
          <w:sz w:val="28"/>
          <w:szCs w:val="28"/>
        </w:rPr>
        <w:t>.Прием на работу и перевод на более высокую должность</w:t>
      </w:r>
    </w:p>
    <w:p w:rsidR="0053120A" w:rsidRPr="006131E3" w:rsidRDefault="0053120A" w:rsidP="0053120A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2.12.1.Директор </w:t>
      </w:r>
      <w:r w:rsidRPr="006131E3">
        <w:rPr>
          <w:rFonts w:ascii="Times New Roman" w:hAnsi="Times New Roman" w:cs="Times New Roman"/>
          <w:sz w:val="28"/>
          <w:szCs w:val="28"/>
        </w:rPr>
        <w:t>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53120A" w:rsidRPr="006131E3" w:rsidRDefault="0053120A" w:rsidP="0053120A">
      <w:pPr>
        <w:shd w:val="clear" w:color="auto" w:fill="FFFFFF"/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53120A" w:rsidRDefault="0053120A" w:rsidP="0053120A"/>
    <w:p w:rsidR="0053120A" w:rsidRDefault="0053120A" w:rsidP="0053120A"/>
    <w:p w:rsidR="0053120A" w:rsidRDefault="0053120A" w:rsidP="0053120A"/>
    <w:p w:rsidR="0053120A" w:rsidRDefault="0053120A" w:rsidP="0053120A"/>
    <w:p w:rsidR="0053120A" w:rsidRPr="00122AEF" w:rsidRDefault="00F31488" w:rsidP="005312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53120A" w:rsidRPr="00122A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120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860CB1">
        <w:rPr>
          <w:rFonts w:ascii="Times New Roman" w:hAnsi="Times New Roman" w:cs="Times New Roman"/>
          <w:sz w:val="28"/>
          <w:szCs w:val="28"/>
        </w:rPr>
        <w:t>Г.А.Ибрагимов</w:t>
      </w:r>
      <w:proofErr w:type="spellEnd"/>
    </w:p>
    <w:p w:rsidR="00B36328" w:rsidRDefault="00B36328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/>
    <w:p w:rsidR="00A71D7B" w:rsidRDefault="00A71D7B" w:rsidP="00A71D7B">
      <w:pPr>
        <w:tabs>
          <w:tab w:val="left" w:pos="5820"/>
          <w:tab w:val="right" w:pos="10205"/>
        </w:tabs>
        <w:rPr>
          <w:noProof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</w:t>
      </w:r>
      <w:r w:rsidR="00E8460D">
        <w:rPr>
          <w:noProof/>
          <w:sz w:val="28"/>
          <w:szCs w:val="28"/>
        </w:rPr>
        <w:tab/>
        <w:t xml:space="preserve">                         </w:t>
      </w:r>
      <w:r>
        <w:rPr>
          <w:noProof/>
          <w:sz w:val="28"/>
          <w:szCs w:val="28"/>
        </w:rPr>
        <w:t xml:space="preserve">  Утверждаю     </w:t>
      </w:r>
    </w:p>
    <w:p w:rsidR="00A71D7B" w:rsidRDefault="00A71D7B" w:rsidP="00A71D7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Директор МКОУ «Ратлубская СОШ»</w:t>
      </w:r>
    </w:p>
    <w:p w:rsidR="00A71D7B" w:rsidRDefault="00A71D7B" w:rsidP="00A71D7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____________</w:t>
      </w:r>
      <w:r w:rsidRPr="00F3739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Ибрагимов Г.А.</w:t>
      </w:r>
    </w:p>
    <w:p w:rsidR="00E8460D" w:rsidRDefault="00E8460D" w:rsidP="00E8460D">
      <w:pPr>
        <w:tabs>
          <w:tab w:val="left" w:pos="757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__________20   </w:t>
      </w: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A71D7B" w:rsidRDefault="00A71D7B" w:rsidP="00A71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Перечень</w:t>
      </w:r>
    </w:p>
    <w:p w:rsidR="00A71D7B" w:rsidRDefault="0003796C" w:rsidP="00037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должностей, подверженных коррупционному риску</w:t>
      </w:r>
    </w:p>
    <w:p w:rsidR="00A71D7B" w:rsidRDefault="00A71D7B" w:rsidP="00A71D7B">
      <w:pPr>
        <w:rPr>
          <w:sz w:val="28"/>
          <w:szCs w:val="28"/>
        </w:rPr>
      </w:pPr>
    </w:p>
    <w:p w:rsidR="00A71D7B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A71D7B" w:rsidRPr="003C3555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 w:rsidRPr="003C3555">
        <w:rPr>
          <w:sz w:val="28"/>
          <w:szCs w:val="28"/>
        </w:rPr>
        <w:t>За</w:t>
      </w:r>
      <w:r>
        <w:rPr>
          <w:sz w:val="28"/>
          <w:szCs w:val="28"/>
        </w:rPr>
        <w:t>вхоз</w:t>
      </w:r>
      <w:r w:rsidRPr="003C3555">
        <w:rPr>
          <w:sz w:val="28"/>
          <w:szCs w:val="28"/>
        </w:rPr>
        <w:t xml:space="preserve"> </w:t>
      </w:r>
    </w:p>
    <w:p w:rsidR="00A71D7B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учебно-воспитательной работе</w:t>
      </w:r>
    </w:p>
    <w:p w:rsidR="00A71D7B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</w:p>
    <w:p w:rsidR="00A71D7B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A71D7B" w:rsidRDefault="00A71D7B" w:rsidP="00A71D7B">
      <w:pPr>
        <w:numPr>
          <w:ilvl w:val="0"/>
          <w:numId w:val="4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</w:t>
      </w:r>
    </w:p>
    <w:p w:rsidR="00A71D7B" w:rsidRPr="00186884" w:rsidRDefault="00A71D7B" w:rsidP="00A71D7B">
      <w:pPr>
        <w:ind w:left="840"/>
        <w:jc w:val="both"/>
        <w:rPr>
          <w:sz w:val="28"/>
          <w:szCs w:val="28"/>
        </w:rPr>
      </w:pPr>
    </w:p>
    <w:p w:rsidR="00A71D7B" w:rsidRPr="00186884" w:rsidRDefault="00A71D7B" w:rsidP="00A71D7B">
      <w:pPr>
        <w:ind w:left="840"/>
        <w:jc w:val="center"/>
        <w:rPr>
          <w:b/>
          <w:sz w:val="28"/>
          <w:szCs w:val="28"/>
        </w:rPr>
      </w:pPr>
      <w:r w:rsidRPr="00186884">
        <w:rPr>
          <w:b/>
          <w:sz w:val="28"/>
          <w:szCs w:val="28"/>
        </w:rPr>
        <w:t xml:space="preserve">2. Перечень коррупционных рисков в </w:t>
      </w:r>
      <w:r>
        <w:rPr>
          <w:b/>
          <w:sz w:val="28"/>
          <w:szCs w:val="28"/>
        </w:rPr>
        <w:t>МКОУ «</w:t>
      </w:r>
      <w:proofErr w:type="spellStart"/>
      <w:r w:rsidR="00F31488">
        <w:rPr>
          <w:b/>
          <w:sz w:val="28"/>
          <w:szCs w:val="28"/>
        </w:rPr>
        <w:t>Ратлубская</w:t>
      </w:r>
      <w:proofErr w:type="spellEnd"/>
      <w:r w:rsidR="00F314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СОШ»</w:t>
      </w:r>
      <w:r w:rsidRPr="00186884">
        <w:rPr>
          <w:b/>
          <w:sz w:val="28"/>
          <w:szCs w:val="28"/>
        </w:rPr>
        <w:t xml:space="preserve"> </w:t>
      </w:r>
    </w:p>
    <w:p w:rsidR="00A71D7B" w:rsidRPr="001F189B" w:rsidRDefault="00A71D7B" w:rsidP="00A71D7B">
      <w:pPr>
        <w:rPr>
          <w:sz w:val="28"/>
          <w:szCs w:val="28"/>
        </w:rPr>
      </w:pPr>
    </w:p>
    <w:tbl>
      <w:tblPr>
        <w:tblW w:w="15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72"/>
        <w:gridCol w:w="3674"/>
        <w:gridCol w:w="5802"/>
        <w:gridCol w:w="2436"/>
        <w:gridCol w:w="3088"/>
        <w:gridCol w:w="222"/>
      </w:tblGrid>
      <w:tr w:rsidR="00A71D7B" w:rsidRPr="001F189B" w:rsidTr="00B36328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A71D7B" w:rsidRPr="007C16B9" w:rsidRDefault="00A71D7B" w:rsidP="00B36328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A71D7B" w:rsidRPr="007C16B9" w:rsidRDefault="00A71D7B" w:rsidP="00B36328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</w:t>
            </w:r>
            <w:r w:rsidRPr="001F189B">
              <w:rPr>
                <w:bCs/>
                <w:sz w:val="28"/>
                <w:szCs w:val="28"/>
              </w:rPr>
              <w:t xml:space="preserve"> повышенного коррупционного риска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A71D7B" w:rsidRPr="001F189B" w:rsidTr="00B36328">
        <w:trPr>
          <w:trHeight w:val="3240"/>
        </w:trPr>
        <w:tc>
          <w:tcPr>
            <w:tcW w:w="566" w:type="dxa"/>
            <w:tcBorders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ind w:right="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A71D7B" w:rsidRDefault="00A71D7B" w:rsidP="00B36328">
            <w:pPr>
              <w:ind w:right="190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Pr="005C5733">
              <w:rPr>
                <w:sz w:val="28"/>
                <w:szCs w:val="28"/>
              </w:rPr>
              <w:t xml:space="preserve">использование своих служебных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полномо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чий</w:t>
            </w:r>
            <w:proofErr w:type="gramEnd"/>
            <w:r w:rsidRPr="005C5733">
              <w:rPr>
                <w:sz w:val="28"/>
                <w:szCs w:val="28"/>
              </w:rPr>
              <w:t xml:space="preserve"> при решении личных вопросов, связан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C5733">
              <w:rPr>
                <w:sz w:val="28"/>
                <w:szCs w:val="28"/>
              </w:rPr>
              <w:t>ных</w:t>
            </w:r>
            <w:proofErr w:type="spellEnd"/>
            <w:r w:rsidRPr="005C5733">
              <w:rPr>
                <w:sz w:val="28"/>
                <w:szCs w:val="28"/>
              </w:rPr>
              <w:t xml:space="preserve"> с удовлетворением материальных потребностей должностн</w:t>
            </w:r>
            <w:r>
              <w:rPr>
                <w:sz w:val="28"/>
                <w:szCs w:val="28"/>
              </w:rPr>
              <w:t>ого лица либо его родственников;</w:t>
            </w:r>
          </w:p>
          <w:p w:rsidR="00A71D7B" w:rsidRPr="005C5733" w:rsidRDefault="00A71D7B" w:rsidP="00B36328">
            <w:pPr>
              <w:ind w:right="190" w:hanging="130"/>
              <w:rPr>
                <w:sz w:val="28"/>
                <w:szCs w:val="28"/>
              </w:rPr>
            </w:pPr>
            <w:r w:rsidRPr="005C5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 xml:space="preserve">использование в личных или групповых интересах информации, полученной при </w:t>
            </w:r>
            <w:proofErr w:type="gramStart"/>
            <w:r w:rsidRPr="005C5733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C5733">
              <w:rPr>
                <w:sz w:val="28"/>
                <w:szCs w:val="28"/>
              </w:rPr>
              <w:t>полнении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служебных обязанностей, если та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кая информация не подлежит официальному распрос</w:t>
            </w:r>
            <w:r>
              <w:rPr>
                <w:sz w:val="28"/>
                <w:szCs w:val="28"/>
              </w:rPr>
              <w:t>транению</w:t>
            </w:r>
          </w:p>
          <w:p w:rsidR="00A71D7B" w:rsidRPr="00B21ACD" w:rsidRDefault="00A71D7B" w:rsidP="00B36328">
            <w:pPr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Размещение заказов на поставку товаров, выполнение работ и </w:t>
            </w:r>
            <w:r w:rsidRPr="001F189B">
              <w:rPr>
                <w:bCs/>
                <w:sz w:val="28"/>
                <w:szCs w:val="28"/>
              </w:rPr>
              <w:lastRenderedPageBreak/>
              <w:t>оказание услуг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lastRenderedPageBreak/>
              <w:t>-отказ от про</w:t>
            </w:r>
            <w:r>
              <w:rPr>
                <w:bCs/>
                <w:sz w:val="28"/>
                <w:szCs w:val="28"/>
              </w:rPr>
              <w:t>ведения мониторинга цен на това</w:t>
            </w:r>
            <w:r w:rsidRPr="001F189B">
              <w:rPr>
                <w:bCs/>
                <w:sz w:val="28"/>
                <w:szCs w:val="28"/>
              </w:rPr>
              <w:t>ры и услуги;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-предоставление заведомо ложных сведений </w:t>
            </w:r>
            <w:r w:rsidRPr="001F189B">
              <w:rPr>
                <w:bCs/>
                <w:sz w:val="28"/>
                <w:szCs w:val="28"/>
              </w:rPr>
              <w:lastRenderedPageBreak/>
              <w:t>о проведении мониторинга цен на товары и услуги;</w:t>
            </w:r>
          </w:p>
          <w:p w:rsidR="00A71D7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-размещение заказов ответственным лицом на поставку товаров и оказание услуг из ограни-</w:t>
            </w:r>
            <w:proofErr w:type="spellStart"/>
            <w:r w:rsidRPr="001F189B">
              <w:rPr>
                <w:bCs/>
                <w:sz w:val="28"/>
                <w:szCs w:val="28"/>
              </w:rPr>
              <w:t>ченного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числа поставщиков именно в той </w:t>
            </w:r>
            <w:proofErr w:type="gramStart"/>
            <w:r w:rsidRPr="001F189B">
              <w:rPr>
                <w:bCs/>
                <w:sz w:val="28"/>
                <w:szCs w:val="28"/>
              </w:rPr>
              <w:t>организации,  руководителем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отдела продаж  которой является его родственник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Регистрация имущества и ведение </w:t>
            </w:r>
            <w:proofErr w:type="gramStart"/>
            <w:r w:rsidRPr="001F189B">
              <w:rPr>
                <w:bCs/>
                <w:sz w:val="28"/>
                <w:szCs w:val="28"/>
              </w:rPr>
              <w:t>баз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данных имущества</w:t>
            </w:r>
          </w:p>
        </w:tc>
        <w:tc>
          <w:tcPr>
            <w:tcW w:w="5804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-несвоевременная постановка на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регистраци-онный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учёт имущества;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-умышленно досрочное списание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материаль-ных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средств и расходных материалов с ре-</w:t>
            </w:r>
            <w:proofErr w:type="spellStart"/>
            <w:r w:rsidRPr="001F189B">
              <w:rPr>
                <w:bCs/>
                <w:sz w:val="28"/>
                <w:szCs w:val="28"/>
              </w:rPr>
              <w:t>гистрационного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учёта;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-отсутствие регулярного контроля наличия и сохранности имущества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-требование от физических и юридических лиц информации, предоставление которой не предусмотрено действующим </w:t>
            </w:r>
            <w:proofErr w:type="gramStart"/>
            <w:r w:rsidRPr="001F189B">
              <w:rPr>
                <w:bCs/>
                <w:sz w:val="28"/>
                <w:szCs w:val="28"/>
              </w:rPr>
              <w:t>законодатель-</w:t>
            </w:r>
            <w:proofErr w:type="spellStart"/>
            <w:r w:rsidRPr="001F189B">
              <w:rPr>
                <w:bCs/>
                <w:sz w:val="28"/>
                <w:szCs w:val="28"/>
              </w:rPr>
              <w:t>ством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;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-нарушение установленного порядка </w:t>
            </w:r>
            <w:proofErr w:type="spellStart"/>
            <w:r w:rsidRPr="001F189B">
              <w:rPr>
                <w:bCs/>
                <w:sz w:val="28"/>
                <w:szCs w:val="28"/>
              </w:rPr>
              <w:t>рассмот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-рения </w:t>
            </w:r>
            <w:proofErr w:type="gramStart"/>
            <w:r w:rsidRPr="001F189B">
              <w:rPr>
                <w:bCs/>
                <w:sz w:val="28"/>
                <w:szCs w:val="28"/>
              </w:rPr>
              <w:t>обращений  граждан</w:t>
            </w:r>
            <w:proofErr w:type="gramEnd"/>
            <w:r w:rsidRPr="001F189B">
              <w:rPr>
                <w:bCs/>
                <w:sz w:val="28"/>
                <w:szCs w:val="28"/>
              </w:rPr>
              <w:t>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-искажение, сокрытие или предоставление заведомо ложных сведений в отчётных </w:t>
            </w:r>
            <w:proofErr w:type="gramStart"/>
            <w:r w:rsidRPr="001F189B">
              <w:rPr>
                <w:bCs/>
                <w:sz w:val="28"/>
                <w:szCs w:val="28"/>
              </w:rPr>
              <w:t>доку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ментах</w:t>
            </w:r>
            <w:proofErr w:type="gramEnd"/>
            <w:r w:rsidRPr="001F189B">
              <w:rPr>
                <w:bCs/>
                <w:sz w:val="28"/>
                <w:szCs w:val="28"/>
              </w:rPr>
              <w:t>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70"/>
        </w:trPr>
        <w:tc>
          <w:tcPr>
            <w:tcW w:w="566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804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необъективная оценка деятельности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педаго</w:t>
            </w:r>
            <w:r>
              <w:rPr>
                <w:bCs/>
                <w:sz w:val="28"/>
                <w:szCs w:val="28"/>
              </w:rPr>
              <w:t>-ги</w:t>
            </w:r>
            <w:r w:rsidRPr="001F189B">
              <w:rPr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работников, завышение </w:t>
            </w:r>
            <w:proofErr w:type="spellStart"/>
            <w:r w:rsidRPr="001F189B">
              <w:rPr>
                <w:bCs/>
                <w:sz w:val="28"/>
                <w:szCs w:val="28"/>
              </w:rPr>
              <w:t>результатив-ности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70"/>
        </w:trPr>
        <w:tc>
          <w:tcPr>
            <w:tcW w:w="566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804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оплата рабочего времени в полном объёме </w:t>
            </w:r>
            <w:r>
              <w:rPr>
                <w:bCs/>
                <w:sz w:val="28"/>
                <w:szCs w:val="28"/>
              </w:rPr>
              <w:t>в случае,</w:t>
            </w:r>
            <w:r w:rsidRPr="001F189B">
              <w:rPr>
                <w:bCs/>
                <w:sz w:val="28"/>
                <w:szCs w:val="28"/>
              </w:rPr>
              <w:t xml:space="preserve"> когда сотрудник фактически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отсут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ствовал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71D7B" w:rsidRPr="001F189B" w:rsidTr="00B36328">
        <w:trPr>
          <w:trHeight w:val="70"/>
        </w:trPr>
        <w:tc>
          <w:tcPr>
            <w:tcW w:w="566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Аттестация учащихся</w:t>
            </w:r>
          </w:p>
        </w:tc>
        <w:tc>
          <w:tcPr>
            <w:tcW w:w="5804" w:type="dxa"/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необъективн</w:t>
            </w:r>
            <w:r>
              <w:rPr>
                <w:bCs/>
                <w:sz w:val="28"/>
                <w:szCs w:val="28"/>
              </w:rPr>
              <w:t xml:space="preserve">ость в выставлении оценки, </w:t>
            </w:r>
            <w:proofErr w:type="gramStart"/>
            <w:r>
              <w:rPr>
                <w:bCs/>
                <w:sz w:val="28"/>
                <w:szCs w:val="28"/>
              </w:rPr>
              <w:t>за-</w:t>
            </w:r>
            <w:proofErr w:type="spellStart"/>
            <w:r>
              <w:rPr>
                <w:bCs/>
                <w:sz w:val="28"/>
                <w:szCs w:val="28"/>
              </w:rPr>
              <w:t>вы</w:t>
            </w:r>
            <w:r w:rsidRPr="001F189B">
              <w:rPr>
                <w:bCs/>
                <w:sz w:val="28"/>
                <w:szCs w:val="28"/>
              </w:rPr>
              <w:t>шение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оценочных баллов для искусствен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1F189B">
              <w:rPr>
                <w:bCs/>
                <w:sz w:val="28"/>
                <w:szCs w:val="28"/>
              </w:rPr>
              <w:t>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поддержания видимости успеваемости, ЗУН;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завышение оценочных баллов за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вознаграж</w:t>
            </w:r>
            <w:r>
              <w:rPr>
                <w:bCs/>
                <w:sz w:val="28"/>
                <w:szCs w:val="28"/>
              </w:rPr>
              <w:t>-дение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или оказание услуг со</w:t>
            </w:r>
            <w:r w:rsidRPr="001F189B">
              <w:rPr>
                <w:bCs/>
                <w:sz w:val="28"/>
                <w:szCs w:val="28"/>
              </w:rPr>
              <w:t xml:space="preserve"> стороны </w:t>
            </w:r>
            <w:proofErr w:type="spellStart"/>
            <w:r w:rsidRPr="001F189B">
              <w:rPr>
                <w:bCs/>
                <w:sz w:val="28"/>
                <w:szCs w:val="28"/>
              </w:rPr>
              <w:t>обуча</w:t>
            </w:r>
            <w:proofErr w:type="spellEnd"/>
            <w:r w:rsidRPr="001F189B">
              <w:rPr>
                <w:bCs/>
                <w:sz w:val="28"/>
                <w:szCs w:val="28"/>
              </w:rPr>
              <w:t>-</w:t>
            </w:r>
          </w:p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1F189B">
              <w:rPr>
                <w:bCs/>
                <w:sz w:val="28"/>
                <w:szCs w:val="28"/>
              </w:rPr>
              <w:t>ющихся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либо их родителей (законных </w:t>
            </w:r>
            <w:proofErr w:type="gramStart"/>
            <w:r w:rsidRPr="001F189B">
              <w:rPr>
                <w:bCs/>
                <w:sz w:val="28"/>
                <w:szCs w:val="28"/>
              </w:rPr>
              <w:t>пред-</w:t>
            </w:r>
            <w:proofErr w:type="spellStart"/>
            <w:r w:rsidRPr="001F189B">
              <w:rPr>
                <w:bCs/>
                <w:sz w:val="28"/>
                <w:szCs w:val="28"/>
              </w:rPr>
              <w:t>ставителей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1D7B" w:rsidRPr="001F189B" w:rsidRDefault="00A71D7B" w:rsidP="00B3632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A71D7B" w:rsidRDefault="00A71D7B" w:rsidP="00A71D7B">
      <w:pPr>
        <w:pStyle w:val="11"/>
        <w:spacing w:after="120" w:line="288" w:lineRule="auto"/>
        <w:ind w:firstLine="0"/>
        <w:rPr>
          <w:rFonts w:ascii="Times New Roman" w:hAnsi="Times New Roman" w:cs="Times New Roman"/>
          <w:b/>
        </w:rPr>
      </w:pPr>
      <w:bookmarkStart w:id="0" w:name="_Toc358286134"/>
    </w:p>
    <w:p w:rsidR="00A71D7B" w:rsidRPr="00F34C36" w:rsidRDefault="00A71D7B" w:rsidP="00A71D7B">
      <w:pPr>
        <w:pStyle w:val="11"/>
        <w:spacing w:after="120" w:line="288" w:lineRule="auto"/>
        <w:ind w:firstLine="0"/>
        <w:rPr>
          <w:rFonts w:ascii="Times New Roman" w:hAnsi="Times New Roman" w:cs="Times New Roman"/>
        </w:rPr>
      </w:pPr>
      <w:r w:rsidRPr="00F34C36">
        <w:rPr>
          <w:rFonts w:ascii="Times New Roman" w:hAnsi="Times New Roman" w:cs="Times New Roman"/>
          <w:b/>
        </w:rPr>
        <w:t>3.</w:t>
      </w:r>
      <w:r w:rsidRPr="00F34C36">
        <w:rPr>
          <w:rFonts w:ascii="Times New Roman" w:hAnsi="Times New Roman" w:cs="Times New Roman"/>
        </w:rPr>
        <w:t xml:space="preserve"> </w:t>
      </w:r>
      <w:bookmarkEnd w:id="0"/>
      <w:r w:rsidRPr="00F34C36">
        <w:rPr>
          <w:rFonts w:ascii="Times New Roman" w:hAnsi="Times New Roman" w:cs="Times New Roman"/>
          <w:b/>
        </w:rPr>
        <w:t xml:space="preserve">Минимизация коррупционных рисков либо их устранение в конкретных управленческих процессах реализации </w:t>
      </w:r>
      <w:proofErr w:type="spellStart"/>
      <w:r w:rsidRPr="00F34C36">
        <w:rPr>
          <w:rFonts w:ascii="Times New Roman" w:hAnsi="Times New Roman" w:cs="Times New Roman"/>
          <w:b/>
        </w:rPr>
        <w:t>коррупционно</w:t>
      </w:r>
      <w:proofErr w:type="spellEnd"/>
      <w:r w:rsidRPr="00F34C36">
        <w:rPr>
          <w:rFonts w:ascii="Times New Roman" w:hAnsi="Times New Roman" w:cs="Times New Roman"/>
          <w:b/>
        </w:rPr>
        <w:t>-опасных функций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5C5733">
        <w:rPr>
          <w:sz w:val="28"/>
          <w:szCs w:val="28"/>
        </w:rPr>
        <w:t>коррупционно</w:t>
      </w:r>
      <w:proofErr w:type="spellEnd"/>
      <w:r w:rsidRPr="005C5733">
        <w:rPr>
          <w:sz w:val="28"/>
          <w:szCs w:val="28"/>
        </w:rPr>
        <w:t>-опасной функции до введения препятствий (ограничений), затрудняющих реализацию коррупционных схем.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В этой связи, к данным мероприятиям можно отнести: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перераспределение функций между стру</w:t>
      </w:r>
      <w:r>
        <w:rPr>
          <w:sz w:val="28"/>
          <w:szCs w:val="28"/>
        </w:rPr>
        <w:t>ктурными подразделениями внутри организации</w:t>
      </w:r>
      <w:r w:rsidRPr="005C5733">
        <w:rPr>
          <w:sz w:val="28"/>
          <w:szCs w:val="28"/>
        </w:rPr>
        <w:t>;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В целях недопущения </w:t>
      </w:r>
      <w:r>
        <w:rPr>
          <w:sz w:val="28"/>
          <w:szCs w:val="28"/>
        </w:rPr>
        <w:t xml:space="preserve">совершения должностными лицами </w:t>
      </w:r>
      <w:r w:rsidRPr="005C5733">
        <w:rPr>
          <w:sz w:val="28"/>
          <w:szCs w:val="28"/>
        </w:rPr>
        <w:t xml:space="preserve">коррупционных правонарушений или проявлений коррупционной направленности реализацию </w:t>
      </w:r>
      <w:r>
        <w:rPr>
          <w:sz w:val="28"/>
          <w:szCs w:val="28"/>
        </w:rPr>
        <w:lastRenderedPageBreak/>
        <w:t xml:space="preserve">антикоррупционных </w:t>
      </w:r>
      <w:r w:rsidRPr="005C5733">
        <w:rPr>
          <w:sz w:val="28"/>
          <w:szCs w:val="28"/>
        </w:rPr>
        <w:t>ме</w:t>
      </w:r>
      <w:r>
        <w:rPr>
          <w:sz w:val="28"/>
          <w:szCs w:val="28"/>
        </w:rPr>
        <w:t xml:space="preserve">роприятий </w:t>
      </w:r>
      <w:r w:rsidRPr="005C5733">
        <w:rPr>
          <w:sz w:val="28"/>
          <w:szCs w:val="28"/>
        </w:rPr>
        <w:t>необходимо осуществлять на постоянной основе посредством: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организации внутреннего контроля за исполнением должностными лицами своих обязанностей, основанного на механизме проверочных мероприятий. Пр</w:t>
      </w:r>
      <w:r>
        <w:rPr>
          <w:sz w:val="28"/>
          <w:szCs w:val="28"/>
        </w:rPr>
        <w:t>и этом проверочные мероприятия должны проводиться и</w:t>
      </w:r>
      <w:r w:rsidRPr="005C5733">
        <w:rPr>
          <w:sz w:val="28"/>
          <w:szCs w:val="28"/>
        </w:rPr>
        <w:t xml:space="preserve">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71D7B" w:rsidRPr="005C5733" w:rsidRDefault="00A71D7B" w:rsidP="00A71D7B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5C5733">
        <w:rPr>
          <w:sz w:val="28"/>
          <w:szCs w:val="28"/>
        </w:rPr>
        <w:t>коррупционно</w:t>
      </w:r>
      <w:proofErr w:type="spellEnd"/>
      <w:r w:rsidRPr="005C5733">
        <w:rPr>
          <w:sz w:val="28"/>
          <w:szCs w:val="28"/>
        </w:rPr>
        <w:t>-опасных функций.</w:t>
      </w: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Default="00A71D7B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Default="00831202" w:rsidP="00A71D7B">
      <w:pPr>
        <w:rPr>
          <w:sz w:val="28"/>
          <w:szCs w:val="28"/>
        </w:rPr>
      </w:pPr>
    </w:p>
    <w:p w:rsidR="00831202" w:rsidRPr="002A44F6" w:rsidRDefault="00831202" w:rsidP="00831202">
      <w:pPr>
        <w:jc w:val="center"/>
        <w:rPr>
          <w:u w:val="single"/>
        </w:rPr>
      </w:pPr>
      <w:r w:rsidRPr="002A44F6">
        <w:rPr>
          <w:u w:val="single"/>
        </w:rPr>
        <w:lastRenderedPageBreak/>
        <w:t>МИНИСТЕРСТВО ОБРАЗОВАНИЯ И НАУКИ РЕСПУБЛИКИ ДАГЕСТАН</w:t>
      </w:r>
    </w:p>
    <w:p w:rsidR="00831202" w:rsidRPr="000D5EE4" w:rsidRDefault="00831202" w:rsidP="00831202">
      <w:pPr>
        <w:spacing w:before="50" w:line="276" w:lineRule="exact"/>
        <w:ind w:left="-709" w:right="-397"/>
        <w:jc w:val="center"/>
      </w:pPr>
      <w:r>
        <w:rPr>
          <w:b/>
        </w:rPr>
        <w:t>Муниципальное казенное обще</w:t>
      </w:r>
      <w:r w:rsidRPr="00A76E0B">
        <w:rPr>
          <w:b/>
        </w:rPr>
        <w:t>образовательное учреждение</w:t>
      </w:r>
    </w:p>
    <w:p w:rsidR="00831202" w:rsidRDefault="00B36328" w:rsidP="00831202">
      <w:pPr>
        <w:ind w:left="-1191" w:right="-397"/>
        <w:jc w:val="center"/>
        <w:rPr>
          <w:b/>
        </w:rPr>
      </w:pPr>
      <w:r>
        <w:rPr>
          <w:noProof/>
        </w:rPr>
        <w:pict>
          <v:shape id="_x0000_s1028" type="#_x0000_t32" style="position:absolute;left:0;text-align:left;margin-left:-43.55pt;margin-top:20.3pt;width:567pt;height: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 w:rsidR="00831202" w:rsidRPr="00A76E0B">
        <w:rPr>
          <w:b/>
        </w:rPr>
        <w:t>«</w:t>
      </w:r>
      <w:proofErr w:type="spellStart"/>
      <w:r w:rsidR="00831202">
        <w:rPr>
          <w:b/>
        </w:rPr>
        <w:t>Ратлубская</w:t>
      </w:r>
      <w:proofErr w:type="spellEnd"/>
      <w:r w:rsidR="00831202">
        <w:rPr>
          <w:b/>
        </w:rPr>
        <w:t xml:space="preserve"> с</w:t>
      </w:r>
      <w:r w:rsidR="00831202" w:rsidRPr="00A76E0B">
        <w:rPr>
          <w:b/>
        </w:rPr>
        <w:t xml:space="preserve">редняя общеобразовательная </w:t>
      </w:r>
      <w:r w:rsidR="00831202">
        <w:rPr>
          <w:b/>
        </w:rPr>
        <w:t>школа</w:t>
      </w:r>
      <w:r w:rsidR="00831202" w:rsidRPr="00A76E0B">
        <w:rPr>
          <w:b/>
        </w:rPr>
        <w:t>»</w:t>
      </w:r>
    </w:p>
    <w:p w:rsidR="00831202" w:rsidRPr="003D7DD5" w:rsidRDefault="00831202" w:rsidP="00831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2" w:rsidRPr="003D7DD5" w:rsidRDefault="00831202" w:rsidP="00831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2" w:rsidRPr="00860CB1" w:rsidRDefault="00831202" w:rsidP="00831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60CB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Выписка из приказа</w:t>
      </w:r>
    </w:p>
    <w:p w:rsidR="00831202" w:rsidRPr="00E8460D" w:rsidRDefault="00E8460D" w:rsidP="00E8460D">
      <w:pPr>
        <w:tabs>
          <w:tab w:val="left" w:pos="85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46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17.04.2020 г</w:t>
      </w:r>
      <w:r w:rsidRPr="00E846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r w:rsidRPr="00E846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12/1</w:t>
      </w:r>
    </w:p>
    <w:p w:rsid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«О назначении ответственного лица за профилактику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коррупционных и иных правонарушений».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целях реализации Федерального закона от 25.12.2008г.№273-Ф3 «О противодействии коррупции», Указа Президента Российской Федерации от 19.05.2008 г. № 460 «О мерах по противодействию коррупции», Указа Президента Российской Федерации от 2 апреля 2013 г. N 309 "О мерах по реализации отдельных положений Федерального закона "О противодействии коррупции"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ПРИКАЗЫВАЮ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1. Назначить ответственным за профилактику коррупцио</w:t>
      </w:r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нных и иных правонарушений в МКОУ «</w:t>
      </w:r>
      <w:proofErr w:type="spellStart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СОШ</w:t>
      </w: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» з</w:t>
      </w:r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аместителя директора </w:t>
      </w:r>
      <w:proofErr w:type="spellStart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Гаджимагомедов</w:t>
      </w:r>
      <w:proofErr w:type="spellEnd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М.Х</w:t>
      </w: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2. Утвердить план мероприятий по противодействию коррупции (Приложение №1).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3. Утвердить должностную инструкцию   ответственного лица за профилактику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 коррупционных и иных правонарушений (приложение №2).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4. Контроль за исполнением настоящего приказа оставляю за собой.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 xml:space="preserve">            </w:t>
      </w:r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Директор МКОУ «</w:t>
      </w:r>
      <w:proofErr w:type="spellStart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 xml:space="preserve"> СОШ</w:t>
      </w:r>
      <w:proofErr w:type="gramStart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»:   </w:t>
      </w:r>
      <w:proofErr w:type="gramEnd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 xml:space="preserve">                             </w:t>
      </w:r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          </w:t>
      </w:r>
      <w:proofErr w:type="spellStart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Г.А.Ибрагимов</w:t>
      </w:r>
      <w:proofErr w:type="spellEnd"/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521BE" w:rsidRDefault="008521BE" w:rsidP="00831202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приказом </w:t>
      </w:r>
      <w:proofErr w:type="gramStart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ознакомлен:   </w:t>
      </w:r>
      <w:proofErr w:type="gramEnd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М.Х.Гаджимагомедов</w:t>
      </w:r>
      <w:proofErr w:type="spellEnd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FF7CF1" w:rsidRDefault="00831202" w:rsidP="00FF7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P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</w:t>
      </w:r>
      <w:r w:rsidR="00E846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жение 1 к приказу № 12/</w:t>
      </w:r>
      <w:proofErr w:type="gramStart"/>
      <w:r w:rsidR="00E846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  от</w:t>
      </w:r>
      <w:proofErr w:type="gramEnd"/>
      <w:r w:rsidR="00E846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17.04.2020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г.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План мероприятий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FF7CF1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МК</w:t>
      </w:r>
      <w:r w:rsidR="00831202"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="00831202"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СОШ»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Шамилдьского</w:t>
      </w:r>
      <w:proofErr w:type="spellEnd"/>
      <w:r w:rsidR="00831202"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Республики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Дагестан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 противодействию коррупции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003"/>
        <w:gridCol w:w="2041"/>
        <w:gridCol w:w="2421"/>
      </w:tblGrid>
      <w:tr w:rsidR="00831202" w:rsidRPr="00831202" w:rsidTr="00831202"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ind w:left="-2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проведения анкетирования родителей обучающихся </w:t>
            </w:r>
            <w:proofErr w:type="gram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школы  по</w:t>
            </w:r>
            <w:proofErr w:type="gramEnd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вопросам противодействия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 Повышение эффективности деятельности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противодействию коррупции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Назначение ответственных лиц за осуществление мероприятий по профилактике коррупции </w:t>
            </w:r>
            <w:proofErr w:type="gram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  школе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Один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2.2.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планов мероприятий по противодействию коррупции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2.3.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 жалоб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УВР.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2.4.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Консультации по правовым вопросам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2.5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Организация контроля за соблюдением педагогическими работниками школы кодекса этики учителя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группа.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2.10.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3.Обеспечение антикоррупционного просвещения населения с использованием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интернет ресурсов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227DDA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Хаибулаева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П.А</w:t>
            </w:r>
            <w:r w:rsidR="00831202"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., </w:t>
            </w:r>
            <w:proofErr w:type="spellStart"/>
            <w:r w:rsidR="00831202"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ответст</w:t>
            </w:r>
            <w:proofErr w:type="spellEnd"/>
            <w:r w:rsidR="00831202"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 за сайт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4. Дальнейшее развитие правовой основы противодействия коррупции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5. Совершенствование работы кадрового подразделения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профилактике коррупционных и других правонарушений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совещаний   по противодействию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5.3.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 (в том числе, выступление перед педагогическим составом работников правоохранительных органов)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По мере поступления документов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Ежеквартально до 10-го числа месяца, следующего за отчетным периодом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1202" w:rsidRPr="00831202" w:rsidTr="00831202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7. Взаимодействие с правоохранительными органами</w:t>
            </w:r>
          </w:p>
        </w:tc>
      </w:tr>
      <w:tr w:rsidR="00831202" w:rsidRPr="00831202" w:rsidTr="00831202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7.1.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</w:tbl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FF7CF1">
      <w:pPr>
        <w:shd w:val="clear" w:color="auto" w:fill="FFFFFF"/>
        <w:tabs>
          <w:tab w:val="left" w:pos="330"/>
        </w:tabs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Default="00831202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31202" w:rsidRPr="00831202" w:rsidRDefault="00227DDA" w:rsidP="0083120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Приложение № 2 к приказу № </w:t>
      </w:r>
      <w:r w:rsidR="00E8460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12/1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  </w:t>
      </w:r>
      <w:r w:rsidR="00831202"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от </w:t>
      </w:r>
      <w:r w:rsidR="00E8460D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17.04.2020</w:t>
      </w:r>
      <w:r w:rsidR="00831202"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г.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735" w:type="dxa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831202" w:rsidRPr="00831202" w:rsidTr="00831202"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831202" w:rsidRPr="00831202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202" w:rsidRPr="00831202" w:rsidRDefault="00831202" w:rsidP="00831202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СОГЛАСОВАНО</w:t>
                  </w:r>
                </w:p>
                <w:p w:rsidR="00831202" w:rsidRPr="00831202" w:rsidRDefault="00227DDA" w:rsidP="00831202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Председатель профсоюз комитета</w:t>
                  </w:r>
                </w:p>
                <w:p w:rsidR="00831202" w:rsidRPr="00831202" w:rsidRDefault="00FF7CF1" w:rsidP="00831202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_______________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М.Д.Алиев</w:t>
                  </w:r>
                  <w:proofErr w:type="spellEnd"/>
                </w:p>
                <w:p w:rsidR="00831202" w:rsidRPr="00831202" w:rsidRDefault="00227DDA" w:rsidP="00831202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_»_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__________20   </w:t>
                  </w:r>
                  <w:r w:rsidR="00831202"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202" w:rsidRPr="00831202" w:rsidRDefault="00E8460D" w:rsidP="00E8460D">
                  <w:pPr>
                    <w:shd w:val="clear" w:color="auto" w:fill="FFFFFF"/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           </w:t>
                  </w:r>
                  <w:r w:rsidR="00831202"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УТВЕРЖДАЮ</w:t>
                  </w:r>
                </w:p>
                <w:p w:rsidR="00E8460D" w:rsidRDefault="00E8460D" w:rsidP="00E8460D">
                  <w:pPr>
                    <w:spacing w:after="0" w:line="330" w:lineRule="atLeast"/>
                    <w:ind w:right="480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</w:t>
                  </w:r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Директор МК</w:t>
                  </w:r>
                  <w:r w:rsidR="00831202" w:rsidRPr="0083120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ОУ «</w:t>
                  </w:r>
                  <w:proofErr w:type="spellStart"/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Ратлубская</w:t>
                  </w:r>
                  <w:proofErr w:type="spellEnd"/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</w:t>
                  </w:r>
                </w:p>
                <w:p w:rsidR="00831202" w:rsidRPr="00831202" w:rsidRDefault="00E8460D" w:rsidP="00E8460D">
                  <w:pPr>
                    <w:spacing w:after="0" w:line="330" w:lineRule="atLeast"/>
                    <w:ind w:right="-4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  </w:t>
                  </w:r>
                  <w:proofErr w:type="gramStart"/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СОШ»_</w:t>
                  </w:r>
                  <w:proofErr w:type="gramEnd"/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___________ </w:t>
                  </w:r>
                  <w:proofErr w:type="spellStart"/>
                  <w:r w:rsidR="00FF7C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Г.А.Ибрагимов</w:t>
                  </w:r>
                  <w:proofErr w:type="spellEnd"/>
                </w:p>
                <w:p w:rsidR="00831202" w:rsidRPr="00831202" w:rsidRDefault="00E8460D" w:rsidP="00E8460D">
                  <w:pPr>
                    <w:shd w:val="clear" w:color="auto" w:fill="FFFFFF"/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</w:t>
                  </w:r>
                  <w:r w:rsidR="00227D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«___</w:t>
                  </w:r>
                  <w:proofErr w:type="gramStart"/>
                  <w:r w:rsidR="00227D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_»_</w:t>
                  </w:r>
                  <w:proofErr w:type="gramEnd"/>
                  <w:r w:rsidR="00227D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__________20   </w:t>
                  </w:r>
                  <w:r w:rsidR="00831202"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831202" w:rsidRPr="00831202" w:rsidRDefault="00831202" w:rsidP="00831202">
            <w:pPr>
              <w:shd w:val="clear" w:color="auto" w:fill="FFFFFF"/>
              <w:spacing w:after="0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ДОЛЖНОСТНАЯ ИНСТРУКЦИЯ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 за антикоррупционную работу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в Муниципальном </w:t>
            </w:r>
            <w:r w:rsidR="00FF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казенном</w:t>
            </w: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общеобразовательном учреждении «</w:t>
            </w:r>
            <w:proofErr w:type="spellStart"/>
            <w:r w:rsidR="00FF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Ратлубская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средняя 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</w:t>
            </w:r>
            <w:r w:rsidR="00FF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образовательная  школа</w:t>
            </w:r>
            <w:proofErr w:type="gramEnd"/>
            <w:r w:rsidR="00FF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  <w:p w:rsidR="00831202" w:rsidRPr="00831202" w:rsidRDefault="00831202" w:rsidP="00831202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1. Общие положения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Ответственный за антикоррупционную работу назначается и освобождается от должности руководителем </w:t>
            </w:r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учреждения.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left="11" w:right="28" w:firstLine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Должностные обязанности </w:t>
            </w: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ответственного за антикоррупционную работу</w:t>
            </w:r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могут быть изменены в случае производственной необходимости в течение учебного года.</w:t>
            </w:r>
          </w:p>
          <w:p w:rsidR="00831202" w:rsidRPr="00831202" w:rsidRDefault="00831202" w:rsidP="00831202">
            <w:pPr>
              <w:spacing w:after="0" w:line="33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антикоррупционную работу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непосредственно подчиняется директору образовательного 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учреждения..</w:t>
            </w:r>
            <w:proofErr w:type="gramEnd"/>
          </w:p>
          <w:p w:rsidR="00831202" w:rsidRPr="00831202" w:rsidRDefault="00831202" w:rsidP="00831202">
            <w:pPr>
              <w:spacing w:after="0" w:line="33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антикоррупционную работу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должен знать: Конституцию РФ; законы РФ, Федеральный закон РФ от 25.12.2008 № 273-ФЗ «О противодействии коррупции»; </w:t>
            </w:r>
            <w:r w:rsidRPr="008312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Конвенцию о правах ребенка; 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решения Правительства РФ и федеральных органов управления образованием по вопросам образования и воспитания обуча</w:t>
            </w:r>
            <w:r w:rsidRPr="008312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ющихся (воспитанников); нормативные акты в области противодействия коррупции.</w:t>
            </w: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2. Должностные обязанности</w:t>
            </w:r>
          </w:p>
          <w:p w:rsidR="00831202" w:rsidRPr="00831202" w:rsidRDefault="00831202" w:rsidP="00831202">
            <w:pPr>
              <w:shd w:val="clear" w:color="auto" w:fill="FFFFFF"/>
              <w:spacing w:after="0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Ответственный за антикоррупционную работу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анализирует состояние учебно-методической и воспитательной работы антикоррупционной направленности в учреждениях и разрабатывает предложения по повышению ее эффективности;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оказывает помощь педагогическим работникам учреждения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осуществляет работу в образовательном учреждении по организации обучения и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консультрования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педагогических работников, родителей, а также лиц, их заменяющих, и учащихся по вопросам антикоррупционной направленности;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участвует в работе педагогических, методических советов, объединений, других формах методической работы, в проведении родительских собраний;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принимает участие в разработке методических и информационных материалов в пределах своей компетенции;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содействует реализации прав граждан на доступ к информации о деятельности образовательного учреждения, следит за обновлением информации на стендах и сайте 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образовательного учреждения по организации платных услуг и правилам приема в образовательное учреждение;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вносит предложения по совершенствованию образовательного процесса в образовательном учреждении в пределах своей компетенции;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направленности.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3. Права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Ответственный за антикоррупционную работу имеет право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знакомиться с проектами решений руководства образовательного учреждения, касающимися его деятельности;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вносить предложения по совершенствованию работы, связанной с предусмотренными настоящей инструкцией обязанностями;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в пределах своей компетенции сообщать непосредственному руководителю о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привлекать сотрудников ОУ к решению задач, возложенных на него (с разрешения руководителя образовательного учреждения);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формулировать конкретные задачи работы в своей области;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выбирать оптимальные формы и методы работы, решать вопросы об очередности проведения различных видов работ;</w:t>
            </w:r>
          </w:p>
          <w:p w:rsidR="00831202" w:rsidRPr="00831202" w:rsidRDefault="00831202" w:rsidP="00831202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вносить предложения в годовой план ОУ.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4. Ответственность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Ответственный за антикоррупционную работу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несет ответственность: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t>за неисполнение или ненадлежащее исполнение своих обязанностей - в соответствии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трудовым законодательством;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     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       за причинение материального ущерба - в пределах, определенных действующим трудовым и гражданским законодательством Российской Федерации.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С должностной инструкцией 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ознакомлен:   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        </w:t>
            </w:r>
            <w:r w:rsidR="00FF7C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</w:t>
            </w:r>
            <w:proofErr w:type="spellStart"/>
            <w:r w:rsidR="00FF7C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Гаджимагомедов</w:t>
            </w:r>
            <w:proofErr w:type="spellEnd"/>
            <w:r w:rsidR="00FF7C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М.</w:t>
            </w:r>
            <w:r w:rsidR="00E846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FF7CF1" w:rsidRPr="00831202" w:rsidRDefault="00831202" w:rsidP="00FF7CF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</w:t>
            </w:r>
          </w:p>
          <w:p w:rsidR="00831202" w:rsidRPr="00831202" w:rsidRDefault="00831202" w:rsidP="00831202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831202" w:rsidRPr="00831202" w:rsidRDefault="00831202" w:rsidP="008312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4950" w:type="pct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3"/>
      </w:tblGrid>
      <w:tr w:rsidR="00831202" w:rsidRPr="00831202" w:rsidTr="00831202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202" w:rsidRPr="00831202" w:rsidRDefault="00831202" w:rsidP="0083120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4"/>
                <w:bdr w:val="none" w:sz="0" w:space="0" w:color="auto" w:frame="1"/>
                <w:lang w:eastAsia="ru-RU"/>
              </w:rPr>
              <w:t>ПАМЯТКА</w:t>
            </w:r>
          </w:p>
          <w:p w:rsidR="00831202" w:rsidRPr="00831202" w:rsidRDefault="00831202" w:rsidP="0083120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4"/>
                <w:bdr w:val="none" w:sz="0" w:space="0" w:color="auto" w:frame="1"/>
                <w:lang w:eastAsia="ru-RU"/>
              </w:rPr>
      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должностному лицу</w:t>
            </w:r>
          </w:p>
        </w:tc>
      </w:tr>
    </w:tbl>
    <w:p w:rsidR="00831202" w:rsidRPr="00831202" w:rsidRDefault="00831202" w:rsidP="0083120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</w:p>
    <w:tbl>
      <w:tblPr>
        <w:tblW w:w="0" w:type="auto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831202" w:rsidRPr="00831202" w:rsidTr="00831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495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831202" w:rsidRPr="0083120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31202" w:rsidRPr="00831202" w:rsidRDefault="00831202" w:rsidP="00831202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b/>
                      <w:bCs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                                              </w:t>
                  </w:r>
                  <w:r w:rsidRPr="0083120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должностному лицу, является неприемлемым, поскольку заставляет усомниться в его объективности и добросовестности, наносит ущерб репутации системы государственного управления в целом.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Для предупреждения подобных негативных последствий должностным лицам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В целом ряде случаев высказывания и совершение должностным лицом определенных действий не только приводит к возникновению конфликта интересов, но и может восприниматься окружающими как согласие принять взятку.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1.Речь идет, в том числе, о следующих ситуациях: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-должностное лицо ведет переговоры о последующем трудоустройстве с организацией, которая извлекла, извлекает или может извлечь выгоду из его решений или действий (бездействий);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-родственники должностного лица устраиваются на работу в организацию, которая извлекла, извлекает или может извлечь выгоду из его решений или действий (бездействий);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-родственники должностного лица соглашаются принять подарок от организации, которая извлекла, извлекает или может извлечь выгоду из его решений или действий (бездействий)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2.Часто слова, выражения и жесты, могут быть восприняты окружающими как просьба (намек) о даче взятки. К числу таких выражений относятся, например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3.Не следует обсуждать определенные темы с представителями организаций и гражданами, особенно с теми из них, чья выгода зависит от решений и действий (бездействий) должностного лица.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К числу таких тем относятся, например: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-низкий уровень заработной платы должностного лица и нехватка денежных средств на реализацию тех или иных нужд;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-желание приобрести то или иное имущество, получить ту или иную услугу, отправиться в туристическую поездку;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-отсутствие работы у родственников должностного лица;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-необходимость поступления детей должностного лица в образовательные учреждения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4. Определенные предложения, даже если они продиктованы благими намерениями и никак не связаны с личной выгодой должностного лица, могут быть восприняты окружающими как просьба (намек)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К числу таких предложений относятся, например: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-предоставить должностному лицу и (или) его родственнику скидку;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-внести деньги в конкретный благотворительный фонд;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-поддержать конкретную спортивную команду и т.д.</w:t>
                  </w:r>
                </w:p>
                <w:p w:rsidR="00831202" w:rsidRPr="00831202" w:rsidRDefault="00831202" w:rsidP="00831202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5.Совершение должностным лицом определенных действий может восприниматься как согласие принять взятку или просьба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К числу таких действий, например, относятся: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-регулярное получение подарков, даже стоимостью менее 3000 руб.;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-посещение ресторанов совместно с представителями организаций и гражданами, которые извлекли, извлекают или могут извлечь выгоду из решений и действий (бездействий) должностного лица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В целях недопущения должностным лицом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взятки, должностное лицо должно при исполнении своих должностных обязанностей:</w:t>
                  </w:r>
                  <w:bookmarkStart w:id="1" w:name="_GoBack"/>
                  <w:bookmarkEnd w:id="1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-руководствоваться положениями должностного регламента (инструкции);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-не осуществлять и не предлагать оказание услуг физическим или юридическим лицам, выходящих за пределы своих прямых должностных обязанностей;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-не оказывать помощь физическим и юридическим лицам в их вопросах, при которой последние получат предпочтительное отношение по сравнению с другими.</w:t>
                  </w:r>
                </w:p>
              </w:tc>
            </w:tr>
          </w:tbl>
          <w:p w:rsidR="00831202" w:rsidRPr="00831202" w:rsidRDefault="00831202" w:rsidP="00831202">
            <w:pPr>
              <w:spacing w:after="0" w:line="302" w:lineRule="atLeast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</w:tr>
    </w:tbl>
    <w:p w:rsidR="00831202" w:rsidRPr="00D4642D" w:rsidRDefault="00831202" w:rsidP="00A71D7B">
      <w:pPr>
        <w:rPr>
          <w:sz w:val="28"/>
          <w:szCs w:val="28"/>
        </w:rPr>
      </w:pPr>
    </w:p>
    <w:p w:rsidR="00A71D7B" w:rsidRPr="00D4642D" w:rsidRDefault="00A71D7B" w:rsidP="00A71D7B">
      <w:pPr>
        <w:rPr>
          <w:sz w:val="28"/>
          <w:szCs w:val="28"/>
        </w:rPr>
      </w:pPr>
    </w:p>
    <w:p w:rsidR="00A71D7B" w:rsidRDefault="00A71D7B" w:rsidP="00A71D7B">
      <w:pPr>
        <w:ind w:left="-567" w:firstLine="283"/>
        <w:jc w:val="center"/>
        <w:rPr>
          <w:sz w:val="28"/>
          <w:szCs w:val="28"/>
        </w:rPr>
      </w:pPr>
    </w:p>
    <w:p w:rsidR="00FF7CF1" w:rsidRDefault="00FF7CF1" w:rsidP="00A71D7B">
      <w:pPr>
        <w:ind w:left="-567" w:firstLine="283"/>
        <w:jc w:val="center"/>
        <w:rPr>
          <w:sz w:val="28"/>
          <w:szCs w:val="28"/>
        </w:rPr>
      </w:pPr>
    </w:p>
    <w:p w:rsidR="00FF7CF1" w:rsidRDefault="00FF7CF1" w:rsidP="00A71D7B">
      <w:pPr>
        <w:ind w:left="-567" w:firstLine="283"/>
        <w:jc w:val="center"/>
        <w:rPr>
          <w:sz w:val="28"/>
          <w:szCs w:val="28"/>
        </w:rPr>
      </w:pPr>
    </w:p>
    <w:p w:rsidR="00FF7CF1" w:rsidRDefault="00FF7CF1" w:rsidP="00A71D7B">
      <w:pPr>
        <w:ind w:left="-567" w:firstLine="283"/>
        <w:jc w:val="center"/>
        <w:rPr>
          <w:sz w:val="28"/>
          <w:szCs w:val="28"/>
        </w:rPr>
      </w:pPr>
    </w:p>
    <w:p w:rsidR="00FF7CF1" w:rsidRDefault="00FF7CF1" w:rsidP="00FF7CF1">
      <w:pPr>
        <w:rPr>
          <w:sz w:val="28"/>
          <w:szCs w:val="28"/>
        </w:rPr>
      </w:pPr>
    </w:p>
    <w:p w:rsidR="00FF7CF1" w:rsidRDefault="00FF7CF1" w:rsidP="00A71D7B">
      <w:pPr>
        <w:ind w:left="-567" w:firstLine="283"/>
        <w:jc w:val="center"/>
        <w:rPr>
          <w:sz w:val="28"/>
          <w:szCs w:val="28"/>
        </w:rPr>
      </w:pPr>
    </w:p>
    <w:p w:rsidR="00A71D7B" w:rsidRDefault="00A71D7B" w:rsidP="00A71D7B">
      <w:pPr>
        <w:ind w:left="-567" w:firstLine="283"/>
        <w:jc w:val="center"/>
        <w:rPr>
          <w:sz w:val="28"/>
          <w:szCs w:val="28"/>
        </w:rPr>
      </w:pPr>
    </w:p>
    <w:p w:rsidR="00A71D7B" w:rsidRDefault="00A71D7B" w:rsidP="00A71D7B">
      <w:pPr>
        <w:ind w:left="-567" w:firstLine="283"/>
        <w:jc w:val="center"/>
        <w:rPr>
          <w:sz w:val="28"/>
          <w:szCs w:val="28"/>
        </w:rPr>
      </w:pPr>
    </w:p>
    <w:p w:rsidR="00A71D7B" w:rsidRDefault="00A71D7B"/>
    <w:sectPr w:rsidR="00A71D7B" w:rsidSect="00860CB1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94E7230"/>
    <w:multiLevelType w:val="hybridMultilevel"/>
    <w:tmpl w:val="20A6C294"/>
    <w:lvl w:ilvl="0" w:tplc="54EAF7E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F05ED"/>
    <w:multiLevelType w:val="hybridMultilevel"/>
    <w:tmpl w:val="1CD2096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8AA"/>
    <w:rsid w:val="0003796C"/>
    <w:rsid w:val="001A4F1E"/>
    <w:rsid w:val="00213FE5"/>
    <w:rsid w:val="00227DDA"/>
    <w:rsid w:val="002C1784"/>
    <w:rsid w:val="002E1CEE"/>
    <w:rsid w:val="003D7DD5"/>
    <w:rsid w:val="0053120A"/>
    <w:rsid w:val="00747DD3"/>
    <w:rsid w:val="00764C8A"/>
    <w:rsid w:val="00831202"/>
    <w:rsid w:val="008521BE"/>
    <w:rsid w:val="00860CB1"/>
    <w:rsid w:val="00890E6B"/>
    <w:rsid w:val="00A31F38"/>
    <w:rsid w:val="00A71D7B"/>
    <w:rsid w:val="00A85D7B"/>
    <w:rsid w:val="00B36328"/>
    <w:rsid w:val="00C135B3"/>
    <w:rsid w:val="00C95C85"/>
    <w:rsid w:val="00CE5DD9"/>
    <w:rsid w:val="00D708AA"/>
    <w:rsid w:val="00E8460D"/>
    <w:rsid w:val="00F31488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1"/>
        <o:r id="V:Rule2" type="connector" idref="#_x0000_s1028"/>
        <o:r id="V:Rule3" type="connector" idref="#_x0000_s1027"/>
      </o:rules>
    </o:shapelayout>
  </w:shapeDefaults>
  <w:decimalSymbol w:val=","/>
  <w:listSeparator w:val=";"/>
  <w15:docId w15:val="{317370AB-88DF-48EF-98A5-583E7A03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8A"/>
  </w:style>
  <w:style w:type="paragraph" w:styleId="1">
    <w:name w:val="heading 1"/>
    <w:basedOn w:val="a"/>
    <w:link w:val="10"/>
    <w:uiPriority w:val="9"/>
    <w:qFormat/>
    <w:rsid w:val="00FF7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7C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DD5"/>
    <w:pPr>
      <w:spacing w:after="0" w:line="240" w:lineRule="auto"/>
    </w:pPr>
  </w:style>
  <w:style w:type="paragraph" w:styleId="a4">
    <w:name w:val="Normal (Web)"/>
    <w:basedOn w:val="a"/>
    <w:rsid w:val="0053120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53120A"/>
    <w:rPr>
      <w:b/>
      <w:bCs/>
    </w:rPr>
  </w:style>
  <w:style w:type="paragraph" w:styleId="a6">
    <w:name w:val="List Paragraph"/>
    <w:basedOn w:val="a"/>
    <w:uiPriority w:val="34"/>
    <w:qFormat/>
    <w:rsid w:val="005312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A71D7B"/>
    <w:pPr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customStyle="1" w:styleId="consplustitle">
    <w:name w:val="consplustitle"/>
    <w:basedOn w:val="a"/>
    <w:rsid w:val="0083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3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C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F7CF1"/>
  </w:style>
  <w:style w:type="character" w:styleId="a7">
    <w:name w:val="Emphasis"/>
    <w:basedOn w:val="a0"/>
    <w:uiPriority w:val="20"/>
    <w:qFormat/>
    <w:rsid w:val="00FF7CF1"/>
    <w:rPr>
      <w:i/>
      <w:iCs/>
    </w:rPr>
  </w:style>
  <w:style w:type="paragraph" w:customStyle="1" w:styleId="100">
    <w:name w:val="10"/>
    <w:basedOn w:val="a"/>
    <w:rsid w:val="00F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21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2014-12-03T10:33:00Z</cp:lastPrinted>
  <dcterms:created xsi:type="dcterms:W3CDTF">2015-04-10T08:02:00Z</dcterms:created>
  <dcterms:modified xsi:type="dcterms:W3CDTF">2020-04-18T14:17:00Z</dcterms:modified>
</cp:coreProperties>
</file>